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78" w:rsidRPr="006F3BD8" w:rsidRDefault="00570F78" w:rsidP="005E4E24">
      <w:pPr>
        <w:pStyle w:val="af2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8">
        <w:rPr>
          <w:rFonts w:ascii="Times New Roman" w:hAnsi="Times New Roman" w:cs="Times New Roman"/>
          <w:b/>
          <w:sz w:val="24"/>
          <w:szCs w:val="24"/>
        </w:rPr>
        <w:t>Выявление, сопровождение и поддержка</w:t>
      </w:r>
      <w:r w:rsidR="003C2A14">
        <w:rPr>
          <w:rFonts w:ascii="Times New Roman" w:hAnsi="Times New Roman" w:cs="Times New Roman"/>
          <w:b/>
          <w:sz w:val="24"/>
          <w:szCs w:val="24"/>
        </w:rPr>
        <w:t xml:space="preserve"> одарённых детей в </w:t>
      </w:r>
      <w:proofErr w:type="spellStart"/>
      <w:r w:rsidR="003C2A14">
        <w:rPr>
          <w:rFonts w:ascii="Times New Roman" w:hAnsi="Times New Roman" w:cs="Times New Roman"/>
          <w:b/>
          <w:sz w:val="24"/>
          <w:szCs w:val="24"/>
        </w:rPr>
        <w:t>Лесосибирске</w:t>
      </w:r>
      <w:proofErr w:type="spellEnd"/>
    </w:p>
    <w:p w:rsidR="00570F78" w:rsidRPr="0052320C" w:rsidRDefault="00570F78" w:rsidP="004F09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Создание  условий образования и развития детей с 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>особыми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потребностям – одно из ответственных направлений в деятельности межшкольного методического центра, всей системы муниципальной методической службы. </w:t>
      </w:r>
    </w:p>
    <w:p w:rsidR="003B5EF0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A7675"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 w:rsidRPr="000A7675">
        <w:rPr>
          <w:rFonts w:ascii="Times New Roman" w:hAnsi="Times New Roman" w:cs="Times New Roman"/>
          <w:sz w:val="24"/>
          <w:szCs w:val="24"/>
        </w:rPr>
        <w:t xml:space="preserve"> для выявления, развития, поддержки одаренных детей города </w:t>
      </w:r>
      <w:proofErr w:type="spellStart"/>
      <w:r w:rsidRPr="000A7675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0A7675">
        <w:rPr>
          <w:rFonts w:ascii="Times New Roman" w:hAnsi="Times New Roman" w:cs="Times New Roman"/>
          <w:sz w:val="24"/>
          <w:szCs w:val="24"/>
        </w:rPr>
        <w:t>.</w:t>
      </w:r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78" w:rsidRPr="003B5EF0" w:rsidRDefault="003B5EF0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4337" w:rsidRPr="00BE72AF" w:rsidRDefault="00570F78" w:rsidP="00E85E3F">
      <w:pPr>
        <w:pStyle w:val="afc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BE72AF">
        <w:t>Создание системы управления работой с одаренными детьми;</w:t>
      </w:r>
      <w:r w:rsidR="006D4337" w:rsidRPr="00BE72AF">
        <w:t xml:space="preserve"> </w:t>
      </w:r>
    </w:p>
    <w:p w:rsidR="00570F78" w:rsidRPr="00BE72AF" w:rsidRDefault="00570F78" w:rsidP="00E85E3F">
      <w:pPr>
        <w:pStyle w:val="afc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BE72AF">
        <w:t>Организация работы городских открытых площадок для выявления талантливых и одаренных детей и предъявления результатов;</w:t>
      </w:r>
    </w:p>
    <w:p w:rsidR="00570F78" w:rsidRPr="00BE72AF" w:rsidRDefault="00570F78" w:rsidP="00E85E3F">
      <w:pPr>
        <w:pStyle w:val="afc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BE72AF">
        <w:t>Обеспечение возможности участия одаренных детей в мероприятиях, регионального и федерального уровней;</w:t>
      </w:r>
    </w:p>
    <w:p w:rsidR="00570F78" w:rsidRPr="00BE72AF" w:rsidRDefault="00570F78" w:rsidP="00E85E3F">
      <w:pPr>
        <w:pStyle w:val="afc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BE72AF">
        <w:t>Создание условий для повышения квалификации педагогов в области работы с одаренными детьми;</w:t>
      </w:r>
    </w:p>
    <w:p w:rsidR="00570F78" w:rsidRDefault="00570F78" w:rsidP="00E85E3F">
      <w:pPr>
        <w:pStyle w:val="afc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BE72AF">
        <w:t>Поощрение и стимулирование одаренных детей и педагогов, обеспечивающих достижение высоких результатов.</w:t>
      </w:r>
    </w:p>
    <w:p w:rsidR="003C2A14" w:rsidRDefault="003C2A14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F78" w:rsidRPr="000D019D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019D">
        <w:rPr>
          <w:rFonts w:ascii="Times New Roman" w:hAnsi="Times New Roman" w:cs="Times New Roman"/>
          <w:b/>
          <w:sz w:val="20"/>
          <w:szCs w:val="20"/>
        </w:rPr>
        <w:t>ЦЕЛЕВЫЕ ИНДИКАТОРЫ И ПОКАЗАТЕЛИ РЕЗУЛЬТАТИВНОСТИ:</w:t>
      </w:r>
    </w:p>
    <w:p w:rsidR="00570F78" w:rsidRPr="00BE72AF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1. Наличие нормативно-правовых актов, регулирующих работу с одарёнными детьми на муниципальном уровне.</w:t>
      </w:r>
    </w:p>
    <w:p w:rsidR="00570F78" w:rsidRPr="00BE72AF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 xml:space="preserve">2. Количество учащихся, </w:t>
      </w:r>
      <w:proofErr w:type="gramStart"/>
      <w:r w:rsidRPr="00BE72A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E72AF">
        <w:rPr>
          <w:rFonts w:ascii="Times New Roman" w:hAnsi="Times New Roman" w:cs="Times New Roman"/>
          <w:sz w:val="24"/>
          <w:szCs w:val="24"/>
        </w:rPr>
        <w:t xml:space="preserve"> о достижениях которых занесены в базу данных «Одарённые дети Красноярья».</w:t>
      </w:r>
    </w:p>
    <w:p w:rsidR="00570F78" w:rsidRPr="00BE72AF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3. Количество педагогов в образовательных учреждениях</w:t>
      </w:r>
      <w:r w:rsidR="000D019D">
        <w:rPr>
          <w:rFonts w:ascii="Times New Roman" w:hAnsi="Times New Roman" w:cs="Times New Roman"/>
          <w:sz w:val="24"/>
          <w:szCs w:val="24"/>
        </w:rPr>
        <w:t>,</w:t>
      </w:r>
      <w:r w:rsidRPr="00BE72AF">
        <w:rPr>
          <w:rFonts w:ascii="Times New Roman" w:hAnsi="Times New Roman" w:cs="Times New Roman"/>
          <w:sz w:val="24"/>
          <w:szCs w:val="24"/>
        </w:rPr>
        <w:t xml:space="preserve"> зафиксированных в краевой базе данных одаренных детей Красноярского края.</w:t>
      </w:r>
    </w:p>
    <w:p w:rsidR="00570F78" w:rsidRPr="00BE72AF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 xml:space="preserve">4. Количество детей являющихся призерами и победителями </w:t>
      </w:r>
      <w:r w:rsidR="00F604DE">
        <w:rPr>
          <w:rFonts w:ascii="Times New Roman" w:hAnsi="Times New Roman" w:cs="Times New Roman"/>
          <w:sz w:val="24"/>
          <w:szCs w:val="24"/>
        </w:rPr>
        <w:t xml:space="preserve">очных </w:t>
      </w:r>
      <w:r w:rsidRPr="00BE72AF">
        <w:rPr>
          <w:rFonts w:ascii="Times New Roman" w:hAnsi="Times New Roman" w:cs="Times New Roman"/>
          <w:sz w:val="24"/>
          <w:szCs w:val="24"/>
        </w:rPr>
        <w:t>краевых и всероссийских конкурсов и соревнований.</w:t>
      </w:r>
    </w:p>
    <w:p w:rsidR="00570F78" w:rsidRPr="00BE72AF" w:rsidRDefault="00570F78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5. Количество педагогов, прошедших повышение квалификации по работе с одаренными детьми.</w:t>
      </w:r>
    </w:p>
    <w:p w:rsidR="00570F78" w:rsidRPr="00BE72AF" w:rsidRDefault="00FF2CFD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F78" w:rsidRPr="00BE72AF">
        <w:rPr>
          <w:rFonts w:ascii="Times New Roman" w:hAnsi="Times New Roman" w:cs="Times New Roman"/>
          <w:sz w:val="24"/>
          <w:szCs w:val="24"/>
        </w:rPr>
        <w:t>. Количество одарённых школьников, принявших участие в интенсивных школах и образовательных лагерях.</w:t>
      </w:r>
    </w:p>
    <w:p w:rsidR="00570F78" w:rsidRPr="00BE72AF" w:rsidRDefault="00FF2CFD" w:rsidP="00E85E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0F78" w:rsidRPr="00BE72AF">
        <w:rPr>
          <w:rFonts w:ascii="Times New Roman" w:hAnsi="Times New Roman" w:cs="Times New Roman"/>
          <w:sz w:val="24"/>
          <w:szCs w:val="24"/>
        </w:rPr>
        <w:t>. Количество городских площадок: мероприятий, конкурсов, олимпиад и событий для предъявления результатов одарённых школьников и педагогов, их подготовивших.</w:t>
      </w:r>
    </w:p>
    <w:p w:rsidR="00570F78" w:rsidRPr="0052320C" w:rsidRDefault="00570F78" w:rsidP="00E85E3F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w w:val="100"/>
          <w:sz w:val="24"/>
          <w:szCs w:val="24"/>
        </w:rPr>
      </w:pPr>
      <w:r w:rsidRPr="0052320C">
        <w:rPr>
          <w:b/>
          <w:bCs/>
          <w:w w:val="100"/>
          <w:sz w:val="24"/>
          <w:szCs w:val="24"/>
        </w:rPr>
        <w:t>Задача 1: создание системы управления  работой с одаренными детьми</w:t>
      </w:r>
    </w:p>
    <w:p w:rsidR="00570F78" w:rsidRPr="0052320C" w:rsidRDefault="00570F7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Координацию деятельности с одаренными детьми в городе осуществляет МБУ «Межшкольный информационно-методический центр» под руководством управления образования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>есосибирска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Приказами </w:t>
      </w:r>
      <w:proofErr w:type="spellStart"/>
      <w:r w:rsidRPr="00BE72AF">
        <w:t>МОиНКК</w:t>
      </w:r>
      <w:proofErr w:type="spellEnd"/>
      <w:r w:rsidRPr="00BE72AF">
        <w:t xml:space="preserve"> закреплён муниципальный координатор по работе с одарёнными детьми, муниципальный </w:t>
      </w:r>
      <w:r w:rsidRPr="00BE72AF">
        <w:lastRenderedPageBreak/>
        <w:t xml:space="preserve">ответственный по организации и проведению муниципального этапа </w:t>
      </w:r>
      <w:proofErr w:type="spellStart"/>
      <w:r w:rsidRPr="00BE72AF">
        <w:t>ВсОШ</w:t>
      </w:r>
      <w:proofErr w:type="spellEnd"/>
      <w:r w:rsidRPr="00BE72AF">
        <w:t xml:space="preserve"> и муниципальный оператор базы «Одарённые дети Красноярья»;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>В каждом ОУ Приказами закреплены ответственные: координаторы по работе с одарёнными детьми, операторы по заполнению базы достижений</w:t>
      </w:r>
      <w:r w:rsidR="00F604DE">
        <w:t xml:space="preserve"> «Одарённые дети Красноярья»</w:t>
      </w:r>
      <w:r w:rsidRPr="00BE72AF">
        <w:t>, руководители ШНОУ;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>в полном объеме и в срок о</w:t>
      </w:r>
      <w:r w:rsidR="002A66CE">
        <w:t xml:space="preserve">сваиваются финансовые средства </w:t>
      </w:r>
      <w:r w:rsidRPr="00BE72AF">
        <w:t xml:space="preserve">подпрограммы «Одаренные дети </w:t>
      </w:r>
      <w:proofErr w:type="spellStart"/>
      <w:r w:rsidRPr="00BE72AF">
        <w:t>Лесосибирска</w:t>
      </w:r>
      <w:proofErr w:type="spellEnd"/>
      <w:r w:rsidRPr="00BE72AF">
        <w:t>»;</w:t>
      </w:r>
    </w:p>
    <w:p w:rsidR="00D40E05" w:rsidRDefault="00A706E0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>
        <w:t>Разработаны единые показатели эффективности работы с одарёнными детьми для ОУ.  На основе этих показателей п</w:t>
      </w:r>
      <w:r w:rsidR="00570F78" w:rsidRPr="00BE72AF">
        <w:t xml:space="preserve">роведены </w:t>
      </w:r>
      <w:r>
        <w:t>девять</w:t>
      </w:r>
      <w:r w:rsidR="00570F78" w:rsidRPr="00BE72AF">
        <w:t xml:space="preserve">  мониторинг</w:t>
      </w:r>
      <w:r>
        <w:t>ов</w:t>
      </w:r>
      <w:r w:rsidR="00570F78" w:rsidRPr="00BE72AF">
        <w:t xml:space="preserve">: </w:t>
      </w:r>
    </w:p>
    <w:p w:rsidR="00D40E05" w:rsidRDefault="00570F78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 «Качество участия школьников города в</w:t>
      </w:r>
      <w:r w:rsidR="00D40E05">
        <w:t xml:space="preserve"> муниципальном этапе</w:t>
      </w:r>
      <w:r w:rsidRPr="00BE72AF">
        <w:t xml:space="preserve"> </w:t>
      </w:r>
      <w:proofErr w:type="spellStart"/>
      <w:r w:rsidRPr="00BE72AF">
        <w:t>ВсОШ</w:t>
      </w:r>
      <w:proofErr w:type="spellEnd"/>
      <w:r w:rsidR="00DE41E3">
        <w:t xml:space="preserve"> и ГНПК</w:t>
      </w:r>
      <w:r w:rsidRPr="00BE72AF">
        <w:t>»</w:t>
      </w:r>
      <w:r w:rsidR="00D40E05">
        <w:t>;</w:t>
      </w:r>
    </w:p>
    <w:p w:rsidR="00D40E05" w:rsidRDefault="00570F78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«Качество участия школьников города в </w:t>
      </w:r>
      <w:r w:rsidR="00D40E05">
        <w:t xml:space="preserve">региональных этапах </w:t>
      </w:r>
      <w:proofErr w:type="spellStart"/>
      <w:r w:rsidR="00D40E05">
        <w:t>ВсОШ</w:t>
      </w:r>
      <w:proofErr w:type="spellEnd"/>
      <w:r w:rsidR="00D40E05">
        <w:t xml:space="preserve"> и КНПК»;</w:t>
      </w:r>
    </w:p>
    <w:p w:rsidR="00D40E05" w:rsidRDefault="00D40E05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>«Качество участия школьников города в профильных интенсивных школах муни</w:t>
      </w:r>
      <w:r w:rsidR="00A706E0">
        <w:t>ципального и краевого уровня</w:t>
      </w:r>
      <w:r>
        <w:t>»;</w:t>
      </w:r>
    </w:p>
    <w:p w:rsidR="00D40E05" w:rsidRDefault="00D40E05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 xml:space="preserve"> «Качество участия школьников в интеллектуальных мероприятиях муниципального уровня»;</w:t>
      </w:r>
    </w:p>
    <w:p w:rsidR="00D40E05" w:rsidRDefault="00D40E05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 xml:space="preserve"> «Качество участия школьников города в интеллектуальных мероприятиях краевого и федерального уровня»;</w:t>
      </w:r>
    </w:p>
    <w:p w:rsidR="00D40E05" w:rsidRDefault="00D40E05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 xml:space="preserve"> «Качество заполнения достижений одарённых школьников в баз</w:t>
      </w:r>
      <w:r w:rsidR="00FF2CFD">
        <w:t>е</w:t>
      </w:r>
      <w:r>
        <w:t xml:space="preserve"> «Одарённые дети Красноярья»;</w:t>
      </w:r>
    </w:p>
    <w:p w:rsidR="00570F78" w:rsidRDefault="00D40E05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 xml:space="preserve"> </w:t>
      </w:r>
      <w:r w:rsidR="00570F78" w:rsidRPr="00BE72AF">
        <w:t>«Наполняемость документами раздела «Работа с одарёнными детьми» на сайтах образовательных учреждений»;</w:t>
      </w:r>
    </w:p>
    <w:p w:rsidR="00A706E0" w:rsidRPr="00BE72AF" w:rsidRDefault="00A706E0" w:rsidP="00154EC1">
      <w:pPr>
        <w:pStyle w:val="afc"/>
        <w:widowControl w:val="0"/>
        <w:numPr>
          <w:ilvl w:val="1"/>
          <w:numId w:val="11"/>
        </w:numPr>
        <w:spacing w:line="380" w:lineRule="exact"/>
        <w:ind w:left="0" w:firstLine="709"/>
        <w:contextualSpacing w:val="0"/>
        <w:jc w:val="both"/>
      </w:pPr>
      <w:r>
        <w:t>«</w:t>
      </w:r>
      <w:r w:rsidR="002A66CE">
        <w:t>У</w:t>
      </w:r>
      <w:r>
        <w:t>части</w:t>
      </w:r>
      <w:r w:rsidR="002A66CE">
        <w:t>е</w:t>
      </w:r>
      <w:r>
        <w:t xml:space="preserve"> педагогов ОУ в курсах повышения квалификации, семинарах, площадках по темам, отражающим специфику работы с одарёнными детьми».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Обеспечено сотрудничество с методистами и операторами базы Краевого ресурсного центра по работе с одарёнными детьми КК ИПК </w:t>
      </w:r>
      <w:proofErr w:type="spellStart"/>
      <w:r w:rsidRPr="00BE72AF">
        <w:t>ПКиППРО</w:t>
      </w:r>
      <w:proofErr w:type="spellEnd"/>
      <w:r w:rsidRPr="00BE72AF">
        <w:t xml:space="preserve"> и Межрайонного ресурсного центра по работе с одарёнными детьми </w:t>
      </w:r>
      <w:proofErr w:type="spellStart"/>
      <w:r w:rsidRPr="00BE72AF">
        <w:t>г</w:t>
      </w:r>
      <w:proofErr w:type="gramStart"/>
      <w:r w:rsidRPr="00BE72AF">
        <w:t>.Е</w:t>
      </w:r>
      <w:proofErr w:type="gramEnd"/>
      <w:r w:rsidRPr="00BE72AF">
        <w:t>нисейска</w:t>
      </w:r>
      <w:proofErr w:type="spellEnd"/>
      <w:r w:rsidR="00AA1421" w:rsidRPr="00BE72AF">
        <w:t>, методистами КГОАУ «Школа космонавтики» г. Железногорска;</w:t>
      </w:r>
      <w:r w:rsidR="00F604DE">
        <w:t xml:space="preserve"> специалистами краевой интенсивной школы «Перспектива»;</w:t>
      </w:r>
    </w:p>
    <w:p w:rsidR="00570F78" w:rsidRPr="00BE72AF" w:rsidRDefault="00E00330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>
        <w:t xml:space="preserve">Обеспечена открытость и публичность информации. </w:t>
      </w:r>
      <w:r w:rsidR="00570F78" w:rsidRPr="00BE72AF">
        <w:t xml:space="preserve">Оперативно публикуются новости, нормативные и аналитические документы на  разделах сайта МБУ «МИМЦ» «Одаренные дети» </w:t>
      </w:r>
      <w:hyperlink r:id="rId9" w:history="1">
        <w:r w:rsidR="00570F78" w:rsidRPr="00BE72AF">
          <w:rPr>
            <w:rStyle w:val="a4"/>
          </w:rPr>
          <w:t xml:space="preserve"> http://mimc.org.ru/odarendeti</w:t>
        </w:r>
      </w:hyperlink>
      <w:r w:rsidR="00570F78" w:rsidRPr="00BE72AF">
        <w:t xml:space="preserve"> </w:t>
      </w:r>
    </w:p>
    <w:p w:rsidR="00570F78" w:rsidRPr="00BE72AF" w:rsidRDefault="00570F78" w:rsidP="00154EC1">
      <w:pPr>
        <w:pStyle w:val="afc"/>
        <w:widowControl w:val="0"/>
        <w:numPr>
          <w:ilvl w:val="0"/>
          <w:numId w:val="11"/>
        </w:numPr>
        <w:spacing w:line="380" w:lineRule="exact"/>
        <w:ind w:left="0" w:firstLine="709"/>
        <w:contextualSpacing w:val="0"/>
        <w:jc w:val="both"/>
      </w:pPr>
      <w:r w:rsidRPr="00BE72AF">
        <w:t xml:space="preserve">Раздел сайта «Одарённые дети» состоит из 8 тематических страниц </w:t>
      </w:r>
      <w:proofErr w:type="spellStart"/>
      <w:proofErr w:type="gramStart"/>
      <w:r w:rsidRPr="00BE72AF">
        <w:t>страниц</w:t>
      </w:r>
      <w:proofErr w:type="spellEnd"/>
      <w:proofErr w:type="gramEnd"/>
      <w:r w:rsidRPr="00BE72AF">
        <w:t>: «Методические материалы», «Интенсивные школы», «Дистанционное обучение», «Научное общество учащихся», «Олимпиады», «Конкурсы», «Доска почёта».</w:t>
      </w:r>
    </w:p>
    <w:p w:rsidR="00813E13" w:rsidRDefault="00570F7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В муниципалитете создана </w:t>
      </w:r>
      <w:r w:rsidRPr="0052320C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 w:rsidRPr="0052320C">
        <w:rPr>
          <w:rFonts w:ascii="Times New Roman" w:hAnsi="Times New Roman" w:cs="Times New Roman"/>
          <w:sz w:val="24"/>
          <w:szCs w:val="24"/>
        </w:rPr>
        <w:t xml:space="preserve"> работы с одарёнными детьми. Закреплённые приказами ОУ курирующие завучи, координаторы по работе с ОД, руководители ШНОУ, операторы базы «Одарённые дети Красноярья». </w:t>
      </w:r>
    </w:p>
    <w:p w:rsidR="00570F78" w:rsidRPr="00F604DE" w:rsidRDefault="00570F78" w:rsidP="00154E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2: организация работы городских открытых площадок для выявления одаренных детей и предъявления </w:t>
      </w:r>
      <w:r w:rsidR="00F604D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F604DE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F604DE">
        <w:rPr>
          <w:rFonts w:ascii="Times New Roman" w:hAnsi="Times New Roman" w:cs="Times New Roman"/>
          <w:b/>
          <w:sz w:val="24"/>
          <w:szCs w:val="24"/>
        </w:rPr>
        <w:t>.</w:t>
      </w:r>
    </w:p>
    <w:p w:rsidR="00F604DE" w:rsidRDefault="00F604DE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>Организ</w:t>
      </w:r>
      <w:r>
        <w:rPr>
          <w:rFonts w:ascii="Times New Roman" w:hAnsi="Times New Roman" w:cs="Times New Roman"/>
          <w:bCs/>
          <w:sz w:val="24"/>
          <w:szCs w:val="24"/>
        </w:rPr>
        <w:t>ована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0C">
        <w:rPr>
          <w:rFonts w:ascii="Times New Roman" w:hAnsi="Times New Roman" w:cs="Times New Roman"/>
          <w:b/>
          <w:bCs/>
          <w:sz w:val="24"/>
          <w:szCs w:val="24"/>
        </w:rPr>
        <w:t>городских открытых площадок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для выявления талантливых и одаренных детей и </w:t>
      </w:r>
      <w:r w:rsidRPr="0052320C">
        <w:rPr>
          <w:rFonts w:ascii="Times New Roman" w:hAnsi="Times New Roman" w:cs="Times New Roman"/>
          <w:b/>
          <w:bCs/>
          <w:sz w:val="24"/>
          <w:szCs w:val="24"/>
        </w:rPr>
        <w:t>предъявления результатов.</w:t>
      </w:r>
      <w:r w:rsidR="00AC2FB0">
        <w:rPr>
          <w:rFonts w:ascii="Times New Roman" w:hAnsi="Times New Roman" w:cs="Times New Roman"/>
          <w:bCs/>
          <w:sz w:val="24"/>
          <w:szCs w:val="24"/>
        </w:rPr>
        <w:t xml:space="preserve"> Итоги участия каждого образовательного учреждения города см. приложение «Муниципальные показатели»</w:t>
      </w:r>
    </w:p>
    <w:tbl>
      <w:tblPr>
        <w:tblW w:w="16032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206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84"/>
      </w:tblGrid>
      <w:tr w:rsidR="007B65A9" w:rsidRPr="005A418D" w:rsidTr="007F6678">
        <w:trPr>
          <w:trHeight w:val="51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учебного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ООШ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2A66CE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Победители</w:t>
            </w:r>
          </w:p>
        </w:tc>
      </w:tr>
      <w:tr w:rsidR="007B65A9" w:rsidRPr="005A418D" w:rsidTr="007F6678">
        <w:trPr>
          <w:trHeight w:val="30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5A9" w:rsidRPr="005A418D" w:rsidTr="007F667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 ВОШ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B65A9" w:rsidRPr="005A418D" w:rsidTr="007F667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ГНПК. Кол</w:t>
            </w:r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7B65A9" w:rsidRPr="005A418D" w:rsidTr="007F6678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 ИКТ «Интеллект-марафон» (7 мод</w:t>
            </w:r>
            <w:r w:rsidR="007B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B65A9" w:rsidRPr="005A418D" w:rsidTr="007F6678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7B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лощадка </w:t>
            </w: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«Я познаю мир» </w:t>
            </w:r>
            <w:r w:rsidR="007B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(3-4 к.)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5A9" w:rsidRPr="005A418D" w:rsidTr="003C2A14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</w:t>
            </w:r>
            <w:proofErr w:type="spell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конкурса «Живая классика»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65A9" w:rsidRPr="005A418D" w:rsidTr="003C2A14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омандный</w:t>
            </w:r>
            <w:proofErr w:type="spell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 для 5-6 </w:t>
            </w: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"Будущее региона"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B65A9" w:rsidRPr="005A418D" w:rsidTr="003C2A14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="002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 для 7-8 </w:t>
            </w: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английскому языку «G-8»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65A9" w:rsidRPr="005A418D" w:rsidTr="003C2A14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конкурс «Математический турнир» (для 7-8 </w:t>
            </w:r>
            <w:proofErr w:type="spell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5A9" w:rsidRPr="005A418D" w:rsidTr="007F667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 "</w:t>
            </w:r>
            <w:proofErr w:type="gramStart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End"/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устремлённая в будущее"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65A9" w:rsidRPr="005A418D" w:rsidTr="007F6678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8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5A418D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65A9" w:rsidRPr="005A418D" w:rsidTr="00E85E3F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E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D" w:rsidRPr="00E85E3F" w:rsidRDefault="005A418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6C4CB5" w:rsidRDefault="006C4CB5" w:rsidP="00154EC1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54EC1" w:rsidRDefault="00154EC1" w:rsidP="00154EC1">
      <w:pPr>
        <w:pStyle w:val="a0"/>
        <w:widowControl w:val="0"/>
        <w:suppressAutoHyphens w:val="0"/>
        <w:spacing w:after="0" w:line="240" w:lineRule="auto"/>
        <w:ind w:firstLine="709"/>
        <w:jc w:val="both"/>
        <w:rPr>
          <w:b/>
          <w:w w:val="100"/>
          <w:sz w:val="26"/>
          <w:szCs w:val="26"/>
        </w:rPr>
      </w:pPr>
    </w:p>
    <w:p w:rsidR="00E85E3F" w:rsidRDefault="00E85E3F" w:rsidP="00154EC1">
      <w:pPr>
        <w:pStyle w:val="a0"/>
        <w:widowControl w:val="0"/>
        <w:suppressAutoHyphens w:val="0"/>
        <w:spacing w:after="0" w:line="240" w:lineRule="auto"/>
        <w:ind w:firstLine="709"/>
        <w:jc w:val="both"/>
        <w:rPr>
          <w:b/>
          <w:w w:val="100"/>
          <w:sz w:val="26"/>
          <w:szCs w:val="26"/>
        </w:rPr>
      </w:pPr>
    </w:p>
    <w:p w:rsidR="00E85E3F" w:rsidRDefault="00E85E3F" w:rsidP="00154EC1">
      <w:pPr>
        <w:pStyle w:val="a0"/>
        <w:widowControl w:val="0"/>
        <w:suppressAutoHyphens w:val="0"/>
        <w:spacing w:after="0" w:line="240" w:lineRule="auto"/>
        <w:ind w:firstLine="709"/>
        <w:jc w:val="both"/>
        <w:rPr>
          <w:b/>
          <w:w w:val="100"/>
          <w:sz w:val="26"/>
          <w:szCs w:val="26"/>
        </w:rPr>
      </w:pPr>
    </w:p>
    <w:p w:rsidR="00DE6A53" w:rsidRPr="00AD6683" w:rsidRDefault="00DE6A53" w:rsidP="00154EC1">
      <w:pPr>
        <w:pStyle w:val="a0"/>
        <w:widowControl w:val="0"/>
        <w:suppressAutoHyphens w:val="0"/>
        <w:spacing w:after="0" w:line="240" w:lineRule="auto"/>
        <w:ind w:firstLine="709"/>
        <w:jc w:val="both"/>
        <w:rPr>
          <w:w w:val="100"/>
          <w:sz w:val="26"/>
          <w:szCs w:val="26"/>
        </w:rPr>
      </w:pPr>
      <w:r w:rsidRPr="00AD6683">
        <w:rPr>
          <w:b/>
          <w:w w:val="100"/>
          <w:sz w:val="26"/>
          <w:szCs w:val="26"/>
        </w:rPr>
        <w:lastRenderedPageBreak/>
        <w:t>Аналитическая справка по итогам проведения школьного этапа</w:t>
      </w:r>
      <w:r w:rsidR="00706F47">
        <w:rPr>
          <w:b/>
          <w:w w:val="100"/>
          <w:sz w:val="26"/>
          <w:szCs w:val="26"/>
        </w:rPr>
        <w:t xml:space="preserve"> </w:t>
      </w:r>
      <w:proofErr w:type="spellStart"/>
      <w:r w:rsidR="00706F47">
        <w:rPr>
          <w:b/>
          <w:w w:val="100"/>
          <w:sz w:val="26"/>
          <w:szCs w:val="26"/>
        </w:rPr>
        <w:t>ВсОШ</w:t>
      </w:r>
      <w:proofErr w:type="spellEnd"/>
    </w:p>
    <w:p w:rsidR="00AE49A3" w:rsidRPr="003B5EF0" w:rsidRDefault="00AE49A3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5EF0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актов, регламентирующих проведение школьного этапа </w:t>
      </w:r>
      <w:proofErr w:type="spellStart"/>
      <w:r w:rsidRPr="003B5EF0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 w:rsidRPr="003B5EF0">
        <w:rPr>
          <w:rFonts w:ascii="Times New Roman" w:hAnsi="Times New Roman"/>
          <w:color w:val="000000"/>
          <w:sz w:val="24"/>
          <w:szCs w:val="24"/>
        </w:rPr>
        <w:t>:</w:t>
      </w:r>
    </w:p>
    <w:p w:rsidR="00D80CB6" w:rsidRDefault="00D80CB6" w:rsidP="00154EC1">
      <w:pPr>
        <w:pStyle w:val="western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4C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D4C71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Pr="00FD4C71">
        <w:rPr>
          <w:rFonts w:ascii="Times New Roman" w:hAnsi="Times New Roman"/>
          <w:sz w:val="24"/>
          <w:szCs w:val="24"/>
        </w:rPr>
        <w:t xml:space="preserve"> России от 18.11.2013 № 1252 "Об утверждении порядка проведения всероссийской олимпиады школьников"</w:t>
      </w:r>
      <w:r w:rsidRPr="00FD4C71">
        <w:rPr>
          <w:rFonts w:ascii="Times New Roman" w:hAnsi="Times New Roman"/>
          <w:color w:val="000000"/>
          <w:sz w:val="24"/>
          <w:szCs w:val="24"/>
        </w:rPr>
        <w:t>;</w:t>
      </w:r>
    </w:p>
    <w:p w:rsidR="00D80CB6" w:rsidRDefault="00D80CB6" w:rsidP="00154EC1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proofErr w:type="gramStart"/>
      <w:r>
        <w:t>Письмо департамента государственной политики в сфере общего образования Министерства образования и науки Российской Федерации от 26.08.2016 № 08-1755 "О методических рекомендациях для школьного и муниципального этапов всероссийской олимпиады школьников";</w:t>
      </w:r>
      <w:proofErr w:type="gramEnd"/>
    </w:p>
    <w:p w:rsidR="00D80CB6" w:rsidRDefault="008E7436" w:rsidP="00154EC1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hyperlink r:id="rId10" w:history="1">
        <w:proofErr w:type="gramStart"/>
        <w:r w:rsidR="00D80CB6" w:rsidRPr="006C4CB5">
          <w:rPr>
            <w:rStyle w:val="a4"/>
            <w:color w:val="auto"/>
            <w:u w:val="none"/>
          </w:rPr>
          <w:t>Письмо</w:t>
        </w:r>
      </w:hyperlink>
      <w:r w:rsidR="00D80CB6">
        <w:t xml:space="preserve"> министерства образования Красноярского края от 02.08.2017 № 75-9678  "О методических рекомендациях для школьного и муниципального этапов всероссийской олимпиады школьников";</w:t>
      </w:r>
      <w:proofErr w:type="gramEnd"/>
    </w:p>
    <w:p w:rsidR="00D80CB6" w:rsidRDefault="00D80CB6" w:rsidP="00154EC1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4576B0">
        <w:t>Письмо</w:t>
      </w:r>
      <w:r>
        <w:t xml:space="preserve"> министерства образования Красноярского края от 05.09.2016 № 75-11624 "Об аккредитации общественных наблюдателей";</w:t>
      </w:r>
    </w:p>
    <w:p w:rsidR="00D80CB6" w:rsidRPr="009B22E4" w:rsidRDefault="00D80CB6" w:rsidP="00154EC1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576B0">
        <w:t xml:space="preserve">Приказ </w:t>
      </w:r>
      <w:r>
        <w:t>министерства образования Красноярского края от 20.09.2016 № 302-11-05 "Об аккредитации граждан в качестве общественных наблюдателей в пунктах проведения школьного этапа всероссийской олимпиады школьников в Красноярском крае в 2016 году";</w:t>
      </w:r>
    </w:p>
    <w:p w:rsidR="00D80CB6" w:rsidRPr="0096430F" w:rsidRDefault="00D80CB6" w:rsidP="00154EC1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576B0">
        <w:t xml:space="preserve">Приказ </w:t>
      </w:r>
      <w:r>
        <w:t>министерства образования Красноярского края от 25.09.2017 № 377-11-05 «Об утверждении списка граждан в качестве общественных наблюдателей при проведении школьного этапа всероссийской олимпиады школьников в Красноярском крае в 2017 году"</w:t>
      </w:r>
    </w:p>
    <w:p w:rsidR="00D80CB6" w:rsidRPr="00FD4C71" w:rsidRDefault="00D80CB6" w:rsidP="00154EC1">
      <w:pPr>
        <w:pStyle w:val="afc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Приказ </w:t>
      </w:r>
      <w:proofErr w:type="gramStart"/>
      <w:r>
        <w:t xml:space="preserve">управления образования администрации города </w:t>
      </w:r>
      <w:proofErr w:type="spellStart"/>
      <w:r>
        <w:t>Лесосибирска</w:t>
      </w:r>
      <w:proofErr w:type="spellEnd"/>
      <w:proofErr w:type="gramEnd"/>
      <w:r>
        <w:t xml:space="preserve"> от 30.08. 2017 № 129 «О проведении школьного этапа всероссийской олимпиады школьников в 2017-2018 учебном году в </w:t>
      </w:r>
      <w:proofErr w:type="spellStart"/>
      <w:r>
        <w:t>Лесосибирске</w:t>
      </w:r>
      <w:proofErr w:type="spellEnd"/>
      <w:r>
        <w:t>»;</w:t>
      </w:r>
    </w:p>
    <w:p w:rsidR="0001471C" w:rsidRDefault="0001471C" w:rsidP="00154E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CB6" w:rsidRDefault="00D80CB6" w:rsidP="00154E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организации и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школьного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этапа </w:t>
      </w:r>
      <w:proofErr w:type="spellStart"/>
      <w:r w:rsidRPr="003B6A57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</w:t>
      </w:r>
    </w:p>
    <w:p w:rsidR="00D80CB6" w:rsidRDefault="00D80CB6" w:rsidP="00154EC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2C29BD">
        <w:rPr>
          <w:rFonts w:ascii="Times New Roman" w:hAnsi="Times New Roman"/>
          <w:sz w:val="24"/>
          <w:szCs w:val="24"/>
        </w:rPr>
        <w:t xml:space="preserve"> школах определены ответственные </w:t>
      </w:r>
      <w:r>
        <w:rPr>
          <w:rFonts w:ascii="Times New Roman" w:hAnsi="Times New Roman"/>
          <w:sz w:val="24"/>
          <w:szCs w:val="24"/>
        </w:rPr>
        <w:t xml:space="preserve">за организацию и проведение школьного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ОУ;</w:t>
      </w:r>
    </w:p>
    <w:p w:rsidR="00D80CB6" w:rsidRPr="002C29BD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 ОУ </w:t>
      </w:r>
      <w:proofErr w:type="gramStart"/>
      <w:r>
        <w:rPr>
          <w:rFonts w:ascii="Times New Roman" w:hAnsi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оргкомитет и ПМК на каждый предмет;</w:t>
      </w:r>
    </w:p>
    <w:p w:rsidR="00D80CB6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7CD">
        <w:rPr>
          <w:rFonts w:ascii="Times New Roman" w:hAnsi="Times New Roman"/>
          <w:color w:val="000000"/>
          <w:sz w:val="24"/>
          <w:szCs w:val="24"/>
        </w:rPr>
        <w:t xml:space="preserve">Олимпиада проводилась в соответствии с рекомендациями центральной </w:t>
      </w:r>
      <w:r>
        <w:rPr>
          <w:rFonts w:ascii="Times New Roman" w:hAnsi="Times New Roman"/>
          <w:color w:val="000000"/>
          <w:sz w:val="24"/>
          <w:szCs w:val="24"/>
        </w:rPr>
        <w:t>предметно-методической комиссии;</w:t>
      </w:r>
    </w:p>
    <w:p w:rsidR="00D80CB6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Были привлечены аккредитованные общественные наблюдатели;</w:t>
      </w:r>
    </w:p>
    <w:p w:rsidR="00D80CB6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7CD">
        <w:rPr>
          <w:rFonts w:ascii="Times New Roman" w:hAnsi="Times New Roman"/>
          <w:color w:val="000000"/>
          <w:sz w:val="24"/>
          <w:szCs w:val="24"/>
        </w:rPr>
        <w:t xml:space="preserve">Для организации  олимпиады были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задействованы учебные кабинеты, </w:t>
      </w:r>
      <w:r w:rsidRPr="009377CD">
        <w:rPr>
          <w:rFonts w:ascii="Times New Roman" w:hAnsi="Times New Roman"/>
          <w:color w:val="000000"/>
          <w:sz w:val="24"/>
          <w:szCs w:val="24"/>
        </w:rPr>
        <w:t xml:space="preserve">спортзалы, мастерские, библиотеки и  </w:t>
      </w:r>
      <w:r>
        <w:rPr>
          <w:rFonts w:ascii="Times New Roman" w:hAnsi="Times New Roman"/>
          <w:color w:val="000000"/>
          <w:sz w:val="24"/>
          <w:szCs w:val="24"/>
        </w:rPr>
        <w:t xml:space="preserve">вестибюли школ; </w:t>
      </w:r>
    </w:p>
    <w:p w:rsidR="00D80CB6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 xml:space="preserve">Все пункты Положения всероссийской олимпиады школьников школьного этапа </w:t>
      </w:r>
      <w:r>
        <w:rPr>
          <w:rFonts w:ascii="Times New Roman" w:hAnsi="Times New Roman"/>
          <w:sz w:val="24"/>
          <w:szCs w:val="24"/>
        </w:rPr>
        <w:t>были соблюдены;</w:t>
      </w:r>
    </w:p>
    <w:p w:rsidR="00D80CB6" w:rsidRPr="00F5421F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421F">
        <w:rPr>
          <w:rFonts w:ascii="Times New Roman" w:hAnsi="Times New Roman"/>
          <w:color w:val="000000"/>
          <w:sz w:val="24"/>
          <w:szCs w:val="24"/>
        </w:rPr>
        <w:t xml:space="preserve">Все кабинеты были оснащены необходимым оборудованием, все рабочие места снабжены  надлежащим инструментарием для проведения практической части. Освещение кабинетов, санитарное состояние классов </w:t>
      </w:r>
      <w:r>
        <w:rPr>
          <w:rFonts w:ascii="Times New Roman" w:hAnsi="Times New Roman"/>
          <w:color w:val="000000"/>
          <w:sz w:val="24"/>
          <w:szCs w:val="24"/>
        </w:rPr>
        <w:t>было соответствующее требованиям;</w:t>
      </w:r>
    </w:p>
    <w:p w:rsidR="00D80CB6" w:rsidRPr="00844D36" w:rsidRDefault="00D80CB6" w:rsidP="00154EC1">
      <w:pPr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73">
        <w:rPr>
          <w:rFonts w:ascii="Times New Roman" w:hAnsi="Times New Roman"/>
          <w:color w:val="000000"/>
          <w:sz w:val="24"/>
          <w:szCs w:val="24"/>
        </w:rPr>
        <w:t>Во время проведения олимпиад в школах постоянно дежурили медицинские работники и охрана.</w:t>
      </w:r>
    </w:p>
    <w:p w:rsidR="00D80CB6" w:rsidRPr="009567B5" w:rsidRDefault="00D80CB6" w:rsidP="00154E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415">
        <w:rPr>
          <w:rFonts w:ascii="Times New Roman" w:hAnsi="Times New Roman"/>
          <w:color w:val="000000"/>
          <w:sz w:val="24"/>
          <w:szCs w:val="24"/>
        </w:rPr>
        <w:lastRenderedPageBreak/>
        <w:t>Школьный этап всероссийской</w:t>
      </w:r>
      <w:r w:rsidRPr="003264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6415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326415">
        <w:rPr>
          <w:rFonts w:ascii="Times New Roman" w:hAnsi="Times New Roman"/>
          <w:color w:val="000000"/>
          <w:sz w:val="24"/>
          <w:szCs w:val="24"/>
        </w:rPr>
        <w:t>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проводился для учащихся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-11 классов во всех </w:t>
      </w:r>
      <w:r w:rsidR="00154EC1">
        <w:rPr>
          <w:rFonts w:ascii="Times New Roman" w:hAnsi="Times New Roman"/>
          <w:color w:val="000000"/>
          <w:sz w:val="24"/>
          <w:szCs w:val="24"/>
        </w:rPr>
        <w:br/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13 муниципальных и не муниципальных ОУ по единому графику с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сентября по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г. 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в школьном этапе приняли участие </w:t>
      </w:r>
      <w:r w:rsidRPr="00D430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880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школьник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Pr="00D60C4C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Pr="00D60C4C">
        <w:rPr>
          <w:rFonts w:ascii="Times New Roman" w:eastAsia="Arial" w:hAnsi="Times New Roman"/>
          <w:b/>
          <w:sz w:val="24"/>
          <w:szCs w:val="24"/>
        </w:rPr>
        <w:t>57%</w:t>
      </w:r>
      <w:r w:rsidRPr="00D60C4C">
        <w:rPr>
          <w:rFonts w:ascii="Arial" w:eastAsia="Arial" w:hAnsi="Arial"/>
        </w:rPr>
        <w:t xml:space="preserve"> </w:t>
      </w:r>
      <w:r w:rsidRPr="00D60C4C">
        <w:rPr>
          <w:rFonts w:ascii="Times New Roman" w:hAnsi="Times New Roman"/>
          <w:color w:val="000000"/>
          <w:sz w:val="24"/>
          <w:szCs w:val="24"/>
        </w:rPr>
        <w:t>от обучающихся 4-11 классов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города.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 олимпиад по всем предметам в городе </w:t>
      </w:r>
      <w:r>
        <w:rPr>
          <w:rFonts w:ascii="Times New Roman" w:eastAsia="Arial" w:hAnsi="Times New Roman"/>
          <w:color w:val="000000"/>
          <w:sz w:val="24"/>
          <w:szCs w:val="24"/>
        </w:rPr>
        <w:t>6532</w:t>
      </w:r>
      <w:r>
        <w:rPr>
          <w:rFonts w:ascii="Times New Roman" w:eastAsia="Arial" w:hAnsi="Times New Roman"/>
          <w:b/>
          <w:color w:val="000000"/>
        </w:rPr>
        <w:t xml:space="preserve"> </w:t>
      </w:r>
      <w:r w:rsidRPr="00EF6A7D">
        <w:rPr>
          <w:rFonts w:ascii="Times New Roman" w:eastAsia="Arial" w:hAnsi="Times New Roman"/>
          <w:color w:val="000000"/>
        </w:rPr>
        <w:t>школьников.</w:t>
      </w:r>
      <w:r>
        <w:rPr>
          <w:rFonts w:ascii="Times New Roman" w:eastAsia="Arial" w:hAnsi="Times New Roman"/>
          <w:color w:val="000000"/>
        </w:rPr>
        <w:t xml:space="preserve"> 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Были сформированы </w:t>
      </w:r>
      <w:r w:rsidRPr="00326415">
        <w:rPr>
          <w:rFonts w:ascii="Times New Roman" w:hAnsi="Times New Roman"/>
          <w:sz w:val="24"/>
          <w:szCs w:val="24"/>
        </w:rPr>
        <w:t xml:space="preserve">предметно-методические комиссии школьного этапа олимпиады  по  20 предметам, исключая французский язык. 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6415">
        <w:rPr>
          <w:rFonts w:ascii="Times New Roman" w:hAnsi="Times New Roman"/>
          <w:sz w:val="24"/>
          <w:szCs w:val="24"/>
        </w:rPr>
        <w:t>Продолжительность олимпиад  соответствовала времени, рекомендованному в методических рекомендациях по проведению школьного этапа олимпиад.</w:t>
      </w:r>
      <w:r>
        <w:rPr>
          <w:rFonts w:ascii="Times New Roman" w:hAnsi="Times New Roman"/>
          <w:sz w:val="24"/>
          <w:szCs w:val="24"/>
        </w:rPr>
        <w:t xml:space="preserve"> На сайте МБУ «МИМЦ» в разделе «Одарённые дети», «Олимпиады» размещены нормативные акты, регламентирующие проведение школьного этапа: </w:t>
      </w:r>
      <w:hyperlink r:id="rId11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</w:p>
    <w:p w:rsidR="00D80CB6" w:rsidRDefault="00D80CB6" w:rsidP="00154EC1">
      <w:pPr>
        <w:pStyle w:val="western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415">
        <w:rPr>
          <w:rFonts w:ascii="Times New Roman" w:hAnsi="Times New Roman"/>
          <w:sz w:val="24"/>
          <w:szCs w:val="24"/>
        </w:rPr>
        <w:t>Олимпиады школьного этапа проведены по заданиям, разработанным городск</w:t>
      </w:r>
      <w:r>
        <w:rPr>
          <w:rFonts w:ascii="Times New Roman" w:hAnsi="Times New Roman"/>
          <w:sz w:val="24"/>
          <w:szCs w:val="24"/>
        </w:rPr>
        <w:t>ими методическими объединениями</w:t>
      </w:r>
      <w:r w:rsidRPr="00326415">
        <w:rPr>
          <w:rFonts w:ascii="Times New Roman" w:hAnsi="Times New Roman"/>
          <w:sz w:val="24"/>
          <w:szCs w:val="24"/>
        </w:rPr>
        <w:t xml:space="preserve"> с учетом методических рекомендаций центральных предметно-методических комиссий.  Рассылка заданий осуществлялась </w:t>
      </w:r>
      <w:r>
        <w:rPr>
          <w:rFonts w:ascii="Times New Roman" w:hAnsi="Times New Roman"/>
          <w:sz w:val="24"/>
          <w:szCs w:val="24"/>
        </w:rPr>
        <w:t xml:space="preserve">муниципальным координатором </w:t>
      </w:r>
      <w:r w:rsidRPr="00326415">
        <w:rPr>
          <w:rFonts w:ascii="Times New Roman" w:hAnsi="Times New Roman"/>
          <w:sz w:val="24"/>
          <w:szCs w:val="24"/>
        </w:rPr>
        <w:t xml:space="preserve">централизовано по электронной почте за три дня до проведения олимпиад. </w:t>
      </w:r>
      <w:r w:rsidRPr="00843062">
        <w:rPr>
          <w:rFonts w:ascii="Times New Roman" w:hAnsi="Times New Roman"/>
          <w:sz w:val="24"/>
          <w:szCs w:val="24"/>
        </w:rPr>
        <w:t>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062"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791DCB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я</w:t>
      </w:r>
      <w:r w:rsidRPr="00791DCB">
        <w:rPr>
          <w:rFonts w:ascii="Times New Roman" w:hAnsi="Times New Roman"/>
          <w:sz w:val="24"/>
          <w:szCs w:val="24"/>
        </w:rPr>
        <w:t xml:space="preserve"> родителей на обработку персональных данных учащихся</w:t>
      </w:r>
      <w:r w:rsidRPr="008430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Тиражирование материалов</w:t>
      </w:r>
      <w:r w:rsidRPr="00843062">
        <w:rPr>
          <w:rFonts w:ascii="Times New Roman" w:hAnsi="Times New Roman"/>
          <w:sz w:val="24"/>
          <w:szCs w:val="24"/>
        </w:rPr>
        <w:t xml:space="preserve">  было  выполнено  своевременно, согласно графику, председателями  экспертных комиссий по предметам.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Проверка олимпиадных работ</w:t>
      </w:r>
      <w:r w:rsidRPr="00843062">
        <w:rPr>
          <w:rFonts w:ascii="Times New Roman" w:hAnsi="Times New Roman"/>
          <w:sz w:val="24"/>
          <w:szCs w:val="24"/>
        </w:rPr>
        <w:t xml:space="preserve"> осуществлялась своевременно и качественно членами </w:t>
      </w:r>
      <w:r>
        <w:rPr>
          <w:rFonts w:ascii="Times New Roman" w:hAnsi="Times New Roman"/>
          <w:sz w:val="24"/>
          <w:szCs w:val="24"/>
        </w:rPr>
        <w:t xml:space="preserve">предметно-методических </w:t>
      </w:r>
      <w:r w:rsidRPr="00843062">
        <w:rPr>
          <w:rFonts w:ascii="Times New Roman" w:hAnsi="Times New Roman"/>
          <w:sz w:val="24"/>
          <w:szCs w:val="24"/>
        </w:rPr>
        <w:t xml:space="preserve"> комиссий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0FB2">
        <w:rPr>
          <w:rFonts w:ascii="Times New Roman" w:hAnsi="Times New Roman"/>
          <w:sz w:val="24"/>
          <w:szCs w:val="24"/>
        </w:rPr>
        <w:t>Награждение</w:t>
      </w:r>
      <w:r w:rsidRPr="00843062">
        <w:rPr>
          <w:rFonts w:ascii="Times New Roman" w:hAnsi="Times New Roman"/>
          <w:sz w:val="24"/>
          <w:szCs w:val="24"/>
        </w:rPr>
        <w:t xml:space="preserve"> победителей и призеров школьного этапа Всероссийской олимпиады школьников пройдет в ноябре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Pr="00843062">
        <w:rPr>
          <w:rFonts w:ascii="Times New Roman" w:hAnsi="Times New Roman"/>
          <w:sz w:val="24"/>
          <w:szCs w:val="24"/>
        </w:rPr>
        <w:t>.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Наибольшее количество участников школьного этапа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наблюдалось по следующим предметам:</w:t>
      </w:r>
    </w:p>
    <w:p w:rsidR="00D80CB6" w:rsidRPr="000C4324" w:rsidRDefault="00D80CB6" w:rsidP="0001471C">
      <w:pPr>
        <w:pStyle w:val="afc"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 xml:space="preserve">Математика – </w:t>
      </w:r>
      <w:r>
        <w:t>851 участник</w:t>
      </w:r>
      <w:r w:rsidRPr="000C4324">
        <w:t>;</w:t>
      </w:r>
    </w:p>
    <w:p w:rsidR="00D80CB6" w:rsidRPr="000C4324" w:rsidRDefault="00D80CB6" w:rsidP="0001471C">
      <w:pPr>
        <w:pStyle w:val="afc"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 xml:space="preserve">Русский язык – </w:t>
      </w:r>
      <w:r>
        <w:t>830</w:t>
      </w:r>
      <w:r w:rsidRPr="000C4324">
        <w:t xml:space="preserve"> участника;</w:t>
      </w:r>
    </w:p>
    <w:p w:rsidR="00D80CB6" w:rsidRDefault="00D80CB6" w:rsidP="0001471C">
      <w:pPr>
        <w:pStyle w:val="afc"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>
        <w:t xml:space="preserve">Обществознание </w:t>
      </w:r>
      <w:r w:rsidRPr="000C4324">
        <w:t xml:space="preserve"> -  4</w:t>
      </w:r>
      <w:r>
        <w:t>74</w:t>
      </w:r>
      <w:r w:rsidRPr="000C4324">
        <w:t xml:space="preserve"> участник</w:t>
      </w:r>
      <w:r>
        <w:t>а;</w:t>
      </w:r>
      <w:r w:rsidRPr="00C94E56">
        <w:t xml:space="preserve"> </w:t>
      </w:r>
    </w:p>
    <w:p w:rsidR="00D80CB6" w:rsidRPr="000C4324" w:rsidRDefault="00D80CB6" w:rsidP="0001471C">
      <w:pPr>
        <w:pStyle w:val="afc"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 xml:space="preserve">Биология  – </w:t>
      </w:r>
      <w:r>
        <w:t>472</w:t>
      </w:r>
      <w:r w:rsidRPr="000C4324">
        <w:t xml:space="preserve"> участник</w:t>
      </w:r>
      <w:r>
        <w:t>а;</w:t>
      </w:r>
    </w:p>
    <w:p w:rsidR="00D80CB6" w:rsidRDefault="00D80CB6" w:rsidP="000147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Наименьшее количество участников школьного этапа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наблюдалось по следующим предметам:</w:t>
      </w:r>
    </w:p>
    <w:p w:rsidR="00D80CB6" w:rsidRPr="000C4324" w:rsidRDefault="00D80CB6" w:rsidP="0001471C">
      <w:pPr>
        <w:pStyle w:val="afc"/>
        <w:numPr>
          <w:ilvl w:val="0"/>
          <w:numId w:val="33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 xml:space="preserve">Немецкий язык – </w:t>
      </w:r>
      <w:r>
        <w:t>25</w:t>
      </w:r>
      <w:r w:rsidRPr="000C4324">
        <w:t xml:space="preserve"> участник</w:t>
      </w:r>
      <w:r>
        <w:t>ов</w:t>
      </w:r>
      <w:r w:rsidRPr="000C4324">
        <w:t>;</w:t>
      </w:r>
    </w:p>
    <w:p w:rsidR="00D80CB6" w:rsidRPr="000C4324" w:rsidRDefault="00D80CB6" w:rsidP="0001471C">
      <w:pPr>
        <w:pStyle w:val="afc"/>
        <w:numPr>
          <w:ilvl w:val="0"/>
          <w:numId w:val="33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>Экономика – 4</w:t>
      </w:r>
      <w:r>
        <w:t>6</w:t>
      </w:r>
      <w:r w:rsidRPr="000C4324">
        <w:t xml:space="preserve"> участник</w:t>
      </w:r>
      <w:r>
        <w:t>ов</w:t>
      </w:r>
      <w:r w:rsidRPr="000C4324">
        <w:t>;</w:t>
      </w:r>
    </w:p>
    <w:p w:rsidR="00D80CB6" w:rsidRPr="000C4324" w:rsidRDefault="00D80CB6" w:rsidP="0001471C">
      <w:pPr>
        <w:pStyle w:val="afc"/>
        <w:numPr>
          <w:ilvl w:val="0"/>
          <w:numId w:val="33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0C4324">
        <w:t xml:space="preserve">Астрономия – </w:t>
      </w:r>
      <w:r>
        <w:t>57</w:t>
      </w:r>
      <w:r w:rsidRPr="000C4324">
        <w:t xml:space="preserve"> участников;</w:t>
      </w:r>
    </w:p>
    <w:p w:rsidR="00D80CB6" w:rsidRPr="007A0FB2" w:rsidRDefault="00D80CB6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7A0FB2">
        <w:t xml:space="preserve">Невысокая активность обучающихся в олимпиадах </w:t>
      </w:r>
      <w:r>
        <w:t xml:space="preserve">по некоторым предметам </w:t>
      </w:r>
      <w:r w:rsidRPr="007A0FB2">
        <w:rPr>
          <w:shd w:val="clear" w:color="auto" w:fill="FFFFFF"/>
        </w:rPr>
        <w:t xml:space="preserve">связана с </w:t>
      </w:r>
      <w:r w:rsidRPr="007A0FB2">
        <w:t>низкой мотивацией и заинтересованностью</w:t>
      </w:r>
      <w:proofErr w:type="gramEnd"/>
      <w:r w:rsidRPr="007A0FB2">
        <w:t xml:space="preserve"> обучающимися данными предметами, слабым уровнем подготовленности обучающихся, отсутствием адресной подготовки </w:t>
      </w:r>
      <w:r>
        <w:t xml:space="preserve">со стороны </w:t>
      </w:r>
      <w:r>
        <w:lastRenderedPageBreak/>
        <w:t>учителей предметников</w:t>
      </w:r>
      <w:r w:rsidRPr="007A0FB2">
        <w:t>.</w:t>
      </w:r>
      <w:r>
        <w:t xml:space="preserve"> </w:t>
      </w:r>
      <w:proofErr w:type="gramStart"/>
      <w:r>
        <w:t>Малокомплектная</w:t>
      </w:r>
      <w:proofErr w:type="gramEnd"/>
      <w:r>
        <w:t xml:space="preserve"> МБОУ «ООШ № 14» по объективным причинам (21 ученик) не имеет возможности провести ряд олимпиад. В то же время можно отметить, что по сравнению с прошлым учебным годом, увеличился список предметных олимпиад, проводимых в образовательных учреждениях города.</w:t>
      </w:r>
    </w:p>
    <w:tbl>
      <w:tblPr>
        <w:tblStyle w:val="afa"/>
        <w:tblW w:w="14459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3543"/>
        <w:gridCol w:w="3119"/>
        <w:gridCol w:w="2835"/>
      </w:tblGrid>
      <w:tr w:rsidR="00D80CB6" w:rsidTr="001A04DB">
        <w:tc>
          <w:tcPr>
            <w:tcW w:w="2268" w:type="dxa"/>
          </w:tcPr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C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</w:tcPr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C0">
              <w:rPr>
                <w:rFonts w:ascii="Times New Roman" w:hAnsi="Times New Roman"/>
                <w:sz w:val="24"/>
                <w:szCs w:val="24"/>
              </w:rPr>
              <w:t>Количество проведённых олимпиад школьного этапа</w:t>
            </w:r>
          </w:p>
        </w:tc>
        <w:tc>
          <w:tcPr>
            <w:tcW w:w="3543" w:type="dxa"/>
          </w:tcPr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1C0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 w:rsidRPr="00E111C0">
              <w:rPr>
                <w:rFonts w:ascii="Times New Roman" w:hAnsi="Times New Roman"/>
                <w:sz w:val="24"/>
                <w:szCs w:val="24"/>
              </w:rPr>
              <w:t xml:space="preserve"> по которым не проводились олимпиады</w:t>
            </w:r>
          </w:p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C0">
              <w:rPr>
                <w:rFonts w:ascii="Times New Roman" w:hAnsi="Times New Roman"/>
                <w:sz w:val="24"/>
                <w:szCs w:val="24"/>
              </w:rPr>
              <w:t>Всего участников олимпиады (учитываются 1 раз)</w:t>
            </w:r>
          </w:p>
        </w:tc>
        <w:tc>
          <w:tcPr>
            <w:tcW w:w="2835" w:type="dxa"/>
          </w:tcPr>
          <w:p w:rsidR="00D80CB6" w:rsidRPr="00E111C0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C0">
              <w:rPr>
                <w:rFonts w:ascii="Times New Roman" w:hAnsi="Times New Roman"/>
                <w:sz w:val="24"/>
                <w:szCs w:val="24"/>
              </w:rPr>
              <w:t>% от общего количества учащихся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D80CB6" w:rsidRDefault="00D80CB6" w:rsidP="0001471C">
            <w:pPr>
              <w:pStyle w:val="western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80CB6" w:rsidRDefault="00D80CB6" w:rsidP="0001471C">
            <w:pPr>
              <w:pStyle w:val="western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D80CB6" w:rsidRPr="004D5B45" w:rsidRDefault="00D80CB6" w:rsidP="0001471C">
            <w:pPr>
              <w:pStyle w:val="western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95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80CB6" w:rsidRDefault="00D80CB6" w:rsidP="0001471C">
            <w:pPr>
              <w:pStyle w:val="western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95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№ 5»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D80CB6" w:rsidRDefault="00D80CB6" w:rsidP="0001471C">
            <w:pPr>
              <w:pStyle w:val="western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Pr="00843062" w:rsidRDefault="00D80CB6" w:rsidP="0001471C">
            <w:pPr>
              <w:pStyle w:val="western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</w:tr>
      <w:tr w:rsidR="00D80CB6" w:rsidTr="001A04DB">
        <w:trPr>
          <w:trHeight w:val="1213"/>
        </w:trPr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D80CB6" w:rsidRPr="00843062" w:rsidRDefault="00D80CB6" w:rsidP="0001471C">
            <w:pPr>
              <w:pStyle w:val="western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D80CB6" w:rsidRPr="00843062" w:rsidRDefault="00D80CB6" w:rsidP="0001471C">
            <w:pPr>
              <w:pStyle w:val="western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Pr="00F756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0CB6" w:rsidTr="001A04DB">
        <w:trPr>
          <w:trHeight w:val="530"/>
        </w:trPr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80CB6" w:rsidRDefault="00D80CB6" w:rsidP="0001471C">
            <w:pPr>
              <w:pStyle w:val="western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53,4 %</w:t>
            </w:r>
          </w:p>
        </w:tc>
      </w:tr>
      <w:tr w:rsidR="00D80CB6" w:rsidTr="001A04DB">
        <w:tc>
          <w:tcPr>
            <w:tcW w:w="2268" w:type="dxa"/>
          </w:tcPr>
          <w:p w:rsidR="0001471C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80CB6" w:rsidRPr="00843062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 18»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11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5311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5311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5311">
              <w:rPr>
                <w:rFonts w:ascii="Times New Roman" w:hAnsi="Times New Roman"/>
                <w:sz w:val="24"/>
                <w:szCs w:val="24"/>
              </w:rPr>
              <w:t>раво</w:t>
            </w:r>
          </w:p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5311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Pr="00505311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5311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  <w:p w:rsidR="00D80CB6" w:rsidRDefault="00D80CB6" w:rsidP="0001471C">
            <w:pPr>
              <w:pStyle w:val="western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1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D80CB6" w:rsidRPr="00843062" w:rsidRDefault="00D80CB6" w:rsidP="0001471C">
            <w:pPr>
              <w:pStyle w:val="western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3062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</w:t>
            </w:r>
          </w:p>
        </w:tc>
      </w:tr>
      <w:tr w:rsidR="00D80CB6" w:rsidTr="001A04DB">
        <w:trPr>
          <w:trHeight w:val="1218"/>
        </w:trPr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D80CB6" w:rsidRDefault="00D80CB6" w:rsidP="0001471C">
            <w:pPr>
              <w:pStyle w:val="western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Pr="007914D0" w:rsidRDefault="00D80CB6" w:rsidP="0001471C">
            <w:pPr>
              <w:pStyle w:val="western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A">
              <w:rPr>
                <w:rFonts w:ascii="Times New Roman" w:hAnsi="Times New Roman"/>
                <w:sz w:val="24"/>
                <w:szCs w:val="24"/>
              </w:rPr>
              <w:t>КГБОУ "</w:t>
            </w:r>
            <w:proofErr w:type="spellStart"/>
            <w:r w:rsidRPr="00E77EFA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E77EFA">
              <w:rPr>
                <w:rFonts w:ascii="Times New Roman" w:hAnsi="Times New Roman"/>
                <w:sz w:val="24"/>
                <w:szCs w:val="24"/>
              </w:rPr>
              <w:t xml:space="preserve"> кадетский корпус"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D80CB6" w:rsidRPr="007914D0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Pr="007914D0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D0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D80CB6" w:rsidRPr="007914D0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Pr="007914D0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раво</w:t>
            </w:r>
          </w:p>
          <w:p w:rsidR="00D80CB6" w:rsidRPr="007914D0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кология</w:t>
            </w:r>
          </w:p>
          <w:p w:rsidR="00D80CB6" w:rsidRDefault="00D80CB6" w:rsidP="0001471C">
            <w:pPr>
              <w:pStyle w:val="western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914D0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54,6 %</w:t>
            </w:r>
          </w:p>
        </w:tc>
      </w:tr>
      <w:tr w:rsidR="00D80CB6" w:rsidTr="001A04DB">
        <w:tc>
          <w:tcPr>
            <w:tcW w:w="2268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FA">
              <w:rPr>
                <w:rFonts w:ascii="Times New Roman" w:hAnsi="Times New Roman"/>
                <w:sz w:val="24"/>
                <w:szCs w:val="24"/>
              </w:rPr>
              <w:t xml:space="preserve">НОУ "Православная гимназия </w:t>
            </w:r>
            <w:proofErr w:type="spellStart"/>
            <w:r w:rsidRPr="00E77E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7E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77EFA">
              <w:rPr>
                <w:rFonts w:ascii="Times New Roman" w:hAnsi="Times New Roman"/>
                <w:sz w:val="24"/>
                <w:szCs w:val="24"/>
              </w:rPr>
              <w:t>есосибирска</w:t>
            </w:r>
            <w:proofErr w:type="spellEnd"/>
            <w:r w:rsidRPr="00E77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11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1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3311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11">
              <w:rPr>
                <w:rFonts w:ascii="Times New Roman" w:hAnsi="Times New Roman"/>
                <w:sz w:val="24"/>
                <w:szCs w:val="24"/>
              </w:rPr>
              <w:t>раво</w:t>
            </w:r>
          </w:p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3311">
              <w:rPr>
                <w:rFonts w:ascii="Times New Roman" w:hAnsi="Times New Roman"/>
                <w:sz w:val="24"/>
                <w:szCs w:val="24"/>
              </w:rPr>
              <w:t>ранцузский язык</w:t>
            </w:r>
          </w:p>
          <w:p w:rsidR="00D80CB6" w:rsidRPr="00E13311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11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D80CB6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80CB6" w:rsidRDefault="00D80CB6" w:rsidP="0001471C">
            <w:pPr>
              <w:pStyle w:val="western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D80CB6" w:rsidRDefault="00D80CB6" w:rsidP="0001471C">
            <w:pPr>
              <w:pStyle w:val="western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70,7 %</w:t>
            </w:r>
          </w:p>
        </w:tc>
      </w:tr>
      <w:tr w:rsidR="00D80CB6" w:rsidTr="001A04DB">
        <w:tc>
          <w:tcPr>
            <w:tcW w:w="2268" w:type="dxa"/>
          </w:tcPr>
          <w:p w:rsidR="00D80CB6" w:rsidRDefault="00F74651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80CB6" w:rsidRPr="007E0044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  <w:p w:rsidR="00F74651" w:rsidRPr="007E0044" w:rsidRDefault="00F74651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80CB6" w:rsidRPr="007E0044" w:rsidRDefault="00D80CB6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80CB6" w:rsidRPr="007E0044" w:rsidRDefault="00D80CB6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B6" w:rsidRPr="007E0044" w:rsidRDefault="00D80CB6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835" w:type="dxa"/>
          </w:tcPr>
          <w:p w:rsidR="00D80CB6" w:rsidRPr="007E0044" w:rsidRDefault="00D80CB6" w:rsidP="0001471C">
            <w:pPr>
              <w:pStyle w:val="western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7E0044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proofErr w:type="spellEnd"/>
            <w:r w:rsidR="001A04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 xml:space="preserve">ту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57 </w:t>
            </w:r>
            <w:r w:rsidRPr="007E00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A66CE" w:rsidRDefault="002A66CE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80CB6" w:rsidRPr="007E0044" w:rsidRDefault="00D80CB6" w:rsidP="00154EC1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E0044">
        <w:rPr>
          <w:b/>
        </w:rPr>
        <w:lastRenderedPageBreak/>
        <w:t xml:space="preserve">При анализе школьного этапа </w:t>
      </w:r>
      <w:proofErr w:type="spellStart"/>
      <w:r w:rsidRPr="007E0044">
        <w:rPr>
          <w:b/>
        </w:rPr>
        <w:t>ВсОШ</w:t>
      </w:r>
      <w:proofErr w:type="spellEnd"/>
      <w:r w:rsidRPr="007E0044">
        <w:rPr>
          <w:b/>
        </w:rPr>
        <w:t xml:space="preserve"> были выявлены следующие проблемы:</w:t>
      </w:r>
    </w:p>
    <w:p w:rsidR="00D80CB6" w:rsidRPr="007E0044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 w:rsidRPr="007E0044">
        <w:t>большинство  уча</w:t>
      </w:r>
      <w:r>
        <w:t>стников олимпиад</w:t>
      </w:r>
      <w:r w:rsidRPr="007E0044">
        <w:t xml:space="preserve">  испытывают затруднения  в выполнении  заданий экспериментальной и практической  направленности, следовательно, преподаватели уделяют </w:t>
      </w:r>
      <w:r>
        <w:t>недостаточно внимания</w:t>
      </w:r>
      <w:r w:rsidRPr="007E0044">
        <w:t xml:space="preserve"> этим видам работ;</w:t>
      </w:r>
    </w:p>
    <w:p w:rsidR="00D80CB6" w:rsidRPr="007E0044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>
        <w:t xml:space="preserve">выявился </w:t>
      </w:r>
      <w:r w:rsidRPr="007E0044">
        <w:t xml:space="preserve">низкий уровень </w:t>
      </w:r>
      <w:proofErr w:type="spellStart"/>
      <w:r w:rsidRPr="007E0044">
        <w:t>сформированности</w:t>
      </w:r>
      <w:proofErr w:type="spellEnd"/>
      <w:r w:rsidRPr="007E0044">
        <w:t xml:space="preserve"> у уча</w:t>
      </w:r>
      <w:r>
        <w:t>стников олимпиад</w:t>
      </w:r>
      <w:r w:rsidRPr="007E0044">
        <w:t xml:space="preserve"> умений выполнять и теоретически обосновывать задания нестандартного творческого характера; </w:t>
      </w:r>
    </w:p>
    <w:p w:rsidR="00D80CB6" w:rsidRPr="007E0044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</w:pPr>
      <w:r>
        <w:t xml:space="preserve">выявилось </w:t>
      </w:r>
      <w:r w:rsidRPr="007E0044">
        <w:t>отсутствие системы подготовки уча</w:t>
      </w:r>
      <w:r>
        <w:t xml:space="preserve">щихся </w:t>
      </w:r>
      <w:proofErr w:type="gramStart"/>
      <w:r>
        <w:t>в</w:t>
      </w:r>
      <w:proofErr w:type="gramEnd"/>
      <w:r>
        <w:t xml:space="preserve"> отдельных ОУ к олимпиадам </w:t>
      </w:r>
      <w:proofErr w:type="spellStart"/>
      <w:r>
        <w:t>ВсОШ</w:t>
      </w:r>
      <w:proofErr w:type="spellEnd"/>
      <w:r>
        <w:t xml:space="preserve"> школьного этапа.</w:t>
      </w:r>
    </w:p>
    <w:p w:rsidR="00D80CB6" w:rsidRPr="007E0044" w:rsidRDefault="00D80CB6" w:rsidP="00154E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044">
        <w:rPr>
          <w:rFonts w:ascii="Times New Roman" w:hAnsi="Times New Roman"/>
          <w:sz w:val="24"/>
          <w:szCs w:val="24"/>
        </w:rPr>
        <w:t xml:space="preserve">Результаты школьного этапа олимпиады еще раз показали необходимость планомерной подготовки учащихся </w:t>
      </w:r>
      <w:r>
        <w:rPr>
          <w:rFonts w:ascii="Times New Roman" w:hAnsi="Times New Roman"/>
          <w:sz w:val="24"/>
          <w:szCs w:val="24"/>
        </w:rPr>
        <w:t>4</w:t>
      </w:r>
      <w:r w:rsidRPr="007E0044">
        <w:rPr>
          <w:rFonts w:ascii="Times New Roman" w:hAnsi="Times New Roman"/>
          <w:sz w:val="24"/>
          <w:szCs w:val="24"/>
        </w:rPr>
        <w:t xml:space="preserve">-11 классов к олимпиадам через факультативы, элективные курсы, интенсивные (выездные) школы. </w:t>
      </w:r>
    </w:p>
    <w:p w:rsidR="00D80CB6" w:rsidRPr="007E0044" w:rsidRDefault="00D80CB6" w:rsidP="00154EC1">
      <w:pPr>
        <w:pStyle w:val="a0"/>
        <w:tabs>
          <w:tab w:val="left" w:pos="1134"/>
        </w:tabs>
        <w:spacing w:after="0" w:line="360" w:lineRule="auto"/>
        <w:ind w:firstLine="709"/>
        <w:jc w:val="both"/>
        <w:rPr>
          <w:rFonts w:eastAsia="Calibri"/>
          <w:b/>
          <w:w w:val="100"/>
          <w:sz w:val="24"/>
          <w:szCs w:val="24"/>
          <w:lang w:eastAsia="en-US"/>
        </w:rPr>
      </w:pPr>
      <w:r w:rsidRPr="007E0044">
        <w:rPr>
          <w:rFonts w:eastAsia="Calibri"/>
          <w:b/>
          <w:w w:val="100"/>
          <w:sz w:val="24"/>
          <w:szCs w:val="24"/>
          <w:lang w:eastAsia="en-US"/>
        </w:rPr>
        <w:t>Пути решения проблем:</w:t>
      </w:r>
    </w:p>
    <w:p w:rsidR="001A04DB" w:rsidRDefault="00D80CB6" w:rsidP="00154EC1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рекомендовать ОУ </w:t>
      </w:r>
      <w:r w:rsidRPr="007E0044">
        <w:t>обеспечить индивидуальное сопровождение обучающихся, которые заинтересованы в изучении того или иного предмета и уже имеют результаты в олимпиадах и различных конкурсах;</w:t>
      </w:r>
      <w:r w:rsidR="001A04DB">
        <w:t xml:space="preserve"> </w:t>
      </w:r>
    </w:p>
    <w:p w:rsidR="00D80CB6" w:rsidRPr="007E0044" w:rsidRDefault="00D80CB6" w:rsidP="00154EC1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1A04DB">
        <w:rPr>
          <w:color w:val="000000"/>
          <w:shd w:val="clear" w:color="auto" w:fill="FFFFFF"/>
        </w:rPr>
        <w:t>рекомендовать ОУ 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  <w:r w:rsidRPr="001A04DB">
        <w:rPr>
          <w:rStyle w:val="apple-converted-space"/>
          <w:color w:val="000000"/>
          <w:shd w:val="clear" w:color="auto" w:fill="FFFFFF"/>
        </w:rPr>
        <w:t> </w:t>
      </w:r>
    </w:p>
    <w:p w:rsidR="00D80CB6" w:rsidRPr="007E0044" w:rsidRDefault="00D80CB6" w:rsidP="00154EC1">
      <w:pPr>
        <w:pStyle w:val="a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eastAsia="Calibri"/>
          <w:w w:val="100"/>
          <w:sz w:val="24"/>
          <w:szCs w:val="24"/>
          <w:lang w:eastAsia="en-US"/>
        </w:rPr>
      </w:pPr>
      <w:r w:rsidRPr="007E0044">
        <w:rPr>
          <w:rFonts w:eastAsia="Calibri"/>
          <w:w w:val="100"/>
          <w:sz w:val="24"/>
          <w:szCs w:val="24"/>
          <w:lang w:eastAsia="en-US"/>
        </w:rPr>
        <w:t>организовать психолого-педагогическое сопровождение одаренных детей;</w:t>
      </w:r>
    </w:p>
    <w:p w:rsidR="00D80CB6" w:rsidRPr="007E0044" w:rsidRDefault="00D80CB6" w:rsidP="00154EC1">
      <w:pPr>
        <w:pStyle w:val="a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eastAsia="Calibri"/>
          <w:w w:val="100"/>
          <w:sz w:val="24"/>
          <w:szCs w:val="24"/>
          <w:lang w:eastAsia="en-US"/>
        </w:rPr>
      </w:pPr>
      <w:r w:rsidRPr="007E0044">
        <w:rPr>
          <w:rFonts w:eastAsia="Calibri"/>
          <w:w w:val="100"/>
          <w:sz w:val="24"/>
          <w:szCs w:val="24"/>
          <w:lang w:eastAsia="en-US"/>
        </w:rPr>
        <w:t xml:space="preserve">организовать повышение квалификации педагогов  по программам подготовки к работе с </w:t>
      </w:r>
      <w:r>
        <w:rPr>
          <w:rFonts w:eastAsia="Calibri"/>
          <w:w w:val="100"/>
          <w:sz w:val="24"/>
          <w:szCs w:val="24"/>
          <w:lang w:eastAsia="en-US"/>
        </w:rPr>
        <w:t>содержанием олимпиадного уровня;</w:t>
      </w:r>
    </w:p>
    <w:p w:rsidR="00D80CB6" w:rsidRPr="00C82F1F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  <w:shd w:val="clear" w:color="auto" w:fill="FFFFFF"/>
        </w:rPr>
      </w:pPr>
      <w:r w:rsidRPr="00C82F1F">
        <w:rPr>
          <w:color w:val="000000"/>
          <w:shd w:val="clear" w:color="auto" w:fill="FFFFFF"/>
        </w:rPr>
        <w:t>создать условия для подготовки педагогических кадров, работающих в ОУ с одарёнными детьми и системы переподготовки таких преподавателей через систему методических семинаров;</w:t>
      </w:r>
    </w:p>
    <w:p w:rsidR="00D80CB6" w:rsidRPr="00C82F1F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C82F1F">
        <w:rPr>
          <w:color w:val="000000"/>
          <w:shd w:val="clear" w:color="auto" w:fill="FFFFFF"/>
        </w:rPr>
        <w:t xml:space="preserve">организовать участие школьников в различных конкурсах, </w:t>
      </w:r>
      <w:proofErr w:type="gramStart"/>
      <w:r w:rsidRPr="00C82F1F">
        <w:rPr>
          <w:color w:val="000000"/>
          <w:shd w:val="clear" w:color="auto" w:fill="FFFFFF"/>
        </w:rPr>
        <w:t>интернет-олимпиадах</w:t>
      </w:r>
      <w:proofErr w:type="gramEnd"/>
      <w:r w:rsidRPr="00C82F1F">
        <w:rPr>
          <w:color w:val="000000"/>
          <w:shd w:val="clear" w:color="auto" w:fill="FFFFFF"/>
        </w:rPr>
        <w:t xml:space="preserve"> регионального и федерального уровней; </w:t>
      </w:r>
    </w:p>
    <w:p w:rsidR="00D80CB6" w:rsidRPr="00C82F1F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C82F1F">
        <w:rPr>
          <w:lang w:eastAsia="en-US"/>
        </w:rPr>
        <w:t>организовать участие школьников в интенсивных школах, обеспечивающих подготовку к работе с содержанием олимпиадного уровня;</w:t>
      </w:r>
    </w:p>
    <w:p w:rsidR="00D80CB6" w:rsidRPr="0067076D" w:rsidRDefault="00D80CB6" w:rsidP="00154EC1">
      <w:pPr>
        <w:pStyle w:val="a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67076D">
        <w:rPr>
          <w:rFonts w:eastAsia="Calibri"/>
          <w:w w:val="100"/>
          <w:sz w:val="24"/>
          <w:szCs w:val="24"/>
          <w:lang w:eastAsia="en-US"/>
        </w:rPr>
        <w:t>провести качественный содержательный и статистический анализ результатов школьного этапа всероссийской олимпиады школьников и обсудить на заседаниях ГМО;</w:t>
      </w:r>
    </w:p>
    <w:p w:rsidR="00D80CB6" w:rsidRPr="00C82F1F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C82F1F">
        <w:lastRenderedPageBreak/>
        <w:t>рекомендовать руководителям МО обеспечить участие обучающихся по всем предметам, согласно перечню, за исключением французского языка, и по всем параллелям;</w:t>
      </w:r>
    </w:p>
    <w:p w:rsidR="00D80CB6" w:rsidRPr="00C82F1F" w:rsidRDefault="00D80CB6" w:rsidP="00154EC1">
      <w:pPr>
        <w:pStyle w:val="afc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C82F1F">
        <w:t xml:space="preserve">рабочей группе по сопровождению одарённых детей скоординировать направления деятельности по подготовке учащихся к </w:t>
      </w:r>
      <w:proofErr w:type="spellStart"/>
      <w:r w:rsidRPr="00C82F1F">
        <w:t>ВсОШ</w:t>
      </w:r>
      <w:proofErr w:type="spellEnd"/>
      <w:r w:rsidRPr="00C82F1F">
        <w:t xml:space="preserve"> по астрономии, МХК, информатике, праву и экономике.</w:t>
      </w:r>
    </w:p>
    <w:p w:rsidR="00D80CB6" w:rsidRPr="00BE4EB8" w:rsidRDefault="00D80CB6" w:rsidP="00154EC1">
      <w:pPr>
        <w:tabs>
          <w:tab w:val="left" w:pos="1134"/>
        </w:tabs>
        <w:spacing w:after="0" w:line="2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Ссылки на </w:t>
      </w:r>
      <w:r w:rsidRPr="00BE4EB8">
        <w:rPr>
          <w:rFonts w:ascii="Times New Roman" w:hAnsi="Times New Roman"/>
          <w:color w:val="000000"/>
          <w:sz w:val="24"/>
          <w:szCs w:val="24"/>
        </w:rPr>
        <w:t>страниц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E4EB8">
        <w:rPr>
          <w:rFonts w:ascii="Times New Roman" w:hAnsi="Times New Roman"/>
          <w:color w:val="000000"/>
          <w:sz w:val="24"/>
          <w:szCs w:val="24"/>
        </w:rPr>
        <w:t xml:space="preserve"> сайтов ОУ с опубликованными протоколами школьного этапа </w:t>
      </w:r>
      <w:proofErr w:type="spellStart"/>
      <w:r w:rsidRPr="00BE4EB8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сайте МБУ «МИМЦ»</w:t>
      </w:r>
      <w:r w:rsidRPr="00BE4EB8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12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</w:p>
    <w:p w:rsidR="00D80CB6" w:rsidRPr="009377CD" w:rsidRDefault="00D80CB6" w:rsidP="00154EC1">
      <w:pPr>
        <w:spacing w:after="0" w:line="225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CB6" w:rsidRPr="001A04DB" w:rsidRDefault="00D80CB6" w:rsidP="00154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A04DB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(обучающийся, принявший участие в данном этапе олимпиады по нескольким предметам </w:t>
      </w:r>
      <w:proofErr w:type="gramEnd"/>
    </w:p>
    <w:tbl>
      <w:tblPr>
        <w:tblStyle w:val="afa"/>
        <w:tblW w:w="155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1615"/>
        <w:gridCol w:w="734"/>
        <w:gridCol w:w="880"/>
        <w:gridCol w:w="726"/>
        <w:gridCol w:w="567"/>
        <w:gridCol w:w="90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33"/>
        <w:gridCol w:w="699"/>
      </w:tblGrid>
      <w:tr w:rsidR="00D80CB6" w:rsidRPr="00154EC1" w:rsidTr="00D80CB6">
        <w:trPr>
          <w:trHeight w:val="458"/>
        </w:trPr>
        <w:tc>
          <w:tcPr>
            <w:tcW w:w="440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5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734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школ</w:t>
            </w:r>
          </w:p>
        </w:tc>
        <w:tc>
          <w:tcPr>
            <w:tcW w:w="880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Кол-во школ, где проводилась олимпиада</w:t>
            </w:r>
          </w:p>
        </w:tc>
        <w:tc>
          <w:tcPr>
            <w:tcW w:w="726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67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 c ОВЗ</w:t>
            </w:r>
          </w:p>
        </w:tc>
        <w:tc>
          <w:tcPr>
            <w:tcW w:w="909" w:type="dxa"/>
            <w:vMerge w:val="restart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% от общего количества учащихся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154EC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9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CB6" w:rsidRPr="00154EC1" w:rsidTr="00D80CB6">
        <w:trPr>
          <w:trHeight w:val="146"/>
        </w:trPr>
        <w:tc>
          <w:tcPr>
            <w:tcW w:w="440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73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699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обучаю</w:t>
            </w:r>
          </w:p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щихся</w:t>
            </w:r>
            <w:proofErr w:type="spellEnd"/>
          </w:p>
        </w:tc>
      </w:tr>
      <w:tr w:rsidR="00D80CB6" w:rsidRPr="00154EC1" w:rsidTr="00D80CB6">
        <w:trPr>
          <w:trHeight w:val="471"/>
        </w:trPr>
        <w:tc>
          <w:tcPr>
            <w:tcW w:w="440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734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56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9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56,73%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87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99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E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424</w:t>
            </w:r>
          </w:p>
        </w:tc>
      </w:tr>
    </w:tbl>
    <w:p w:rsidR="00D80CB6" w:rsidRPr="001A04DB" w:rsidRDefault="00D80CB6" w:rsidP="00154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4DB">
        <w:rPr>
          <w:rFonts w:ascii="Times New Roman" w:hAnsi="Times New Roman"/>
          <w:b/>
          <w:sz w:val="24"/>
          <w:szCs w:val="24"/>
        </w:rPr>
        <w:t>Распределение участников школьного этапа олимпиады по предметам и классам</w:t>
      </w:r>
    </w:p>
    <w:tbl>
      <w:tblPr>
        <w:tblStyle w:val="af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E85E3F" w:rsidRPr="000C2AB3" w:rsidTr="00E85E3F">
        <w:tc>
          <w:tcPr>
            <w:tcW w:w="1843" w:type="dxa"/>
            <w:vMerge w:val="restart"/>
            <w:vAlign w:val="center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Дисциплина</w:t>
            </w:r>
          </w:p>
        </w:tc>
        <w:tc>
          <w:tcPr>
            <w:tcW w:w="709" w:type="dxa"/>
            <w:vMerge w:val="restart"/>
            <w:vAlign w:val="center"/>
          </w:tcPr>
          <w:p w:rsidR="00D80CB6" w:rsidRPr="00105D81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418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0C2AB3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567" w:type="dxa"/>
            <w:vMerge w:val="restart"/>
            <w:vAlign w:val="center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Кол-во призеров</w:t>
            </w:r>
          </w:p>
        </w:tc>
      </w:tr>
      <w:tr w:rsidR="00154EC1" w:rsidRPr="000C2AB3" w:rsidTr="00E85E3F">
        <w:tc>
          <w:tcPr>
            <w:tcW w:w="1843" w:type="dxa"/>
            <w:vMerge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  <w:vMerge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Английский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Астрономия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Биология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География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Информатика (ИКТ)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Искусство (МХК)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Испанский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История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lastRenderedPageBreak/>
              <w:t>Итальянский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Китайский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Литература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Математика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Немецкий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Обществознание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ОБЖ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Право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Технология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Физика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Французский язык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Химия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Экология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154EC1" w:rsidRDefault="00D80CB6" w:rsidP="0001471C">
            <w:pPr>
              <w:jc w:val="both"/>
              <w:rPr>
                <w:rFonts w:ascii="Times New Roman" w:hAnsi="Times New Roman"/>
              </w:rPr>
            </w:pPr>
            <w:r w:rsidRPr="00154EC1">
              <w:rPr>
                <w:rFonts w:ascii="Times New Roman" w:eastAsia="Arial" w:hAnsi="Times New Roman"/>
                <w:color w:val="000000"/>
              </w:rPr>
              <w:t>Экономика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0CB6" w:rsidRPr="000C2AB3" w:rsidRDefault="00D80CB6" w:rsidP="00014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4EC1" w:rsidRPr="000C2AB3" w:rsidTr="00E85E3F">
        <w:tc>
          <w:tcPr>
            <w:tcW w:w="1843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6532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431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617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792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1043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1178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993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805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673</w:t>
            </w: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1055</w:t>
            </w:r>
          </w:p>
        </w:tc>
        <w:tc>
          <w:tcPr>
            <w:tcW w:w="567" w:type="dxa"/>
          </w:tcPr>
          <w:p w:rsidR="00D80CB6" w:rsidRPr="00E85E3F" w:rsidRDefault="00D80CB6" w:rsidP="0001471C">
            <w:pPr>
              <w:jc w:val="both"/>
              <w:rPr>
                <w:rFonts w:ascii="Times New Roman" w:hAnsi="Times New Roman"/>
                <w:b/>
              </w:rPr>
            </w:pPr>
            <w:r w:rsidRPr="00E85E3F">
              <w:rPr>
                <w:rFonts w:ascii="Times New Roman" w:eastAsia="Arial" w:hAnsi="Times New Roman"/>
                <w:b/>
                <w:color w:val="000000"/>
              </w:rPr>
              <w:t>720</w:t>
            </w:r>
          </w:p>
        </w:tc>
      </w:tr>
    </w:tbl>
    <w:p w:rsidR="0097443A" w:rsidRDefault="0097443A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337" w:rsidRDefault="006D4337" w:rsidP="00154EC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особенностям организации и проведения муниципального этапа </w:t>
      </w:r>
      <w:proofErr w:type="spellStart"/>
      <w:r w:rsidRPr="0052320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0CB6">
        <w:rPr>
          <w:rFonts w:ascii="Times New Roman" w:hAnsi="Times New Roman" w:cs="Times New Roman"/>
          <w:b/>
          <w:sz w:val="24"/>
          <w:szCs w:val="24"/>
        </w:rPr>
        <w:t>7</w:t>
      </w:r>
      <w:r w:rsidRPr="0052320C">
        <w:rPr>
          <w:rFonts w:ascii="Times New Roman" w:hAnsi="Times New Roman" w:cs="Times New Roman"/>
          <w:b/>
          <w:sz w:val="24"/>
          <w:szCs w:val="24"/>
        </w:rPr>
        <w:t>-1</w:t>
      </w:r>
      <w:r w:rsidR="00D80CB6">
        <w:rPr>
          <w:rFonts w:ascii="Times New Roman" w:hAnsi="Times New Roman" w:cs="Times New Roman"/>
          <w:b/>
          <w:sz w:val="24"/>
          <w:szCs w:val="24"/>
        </w:rPr>
        <w:t>8</w:t>
      </w:r>
      <w:r w:rsidR="00154EC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80CB6" w:rsidRPr="003B5EF0" w:rsidRDefault="00D80CB6" w:rsidP="00154EC1">
      <w:pPr>
        <w:pStyle w:val="western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5EF0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актов, регламентирующих проведение муниципального этапа </w:t>
      </w:r>
      <w:proofErr w:type="spellStart"/>
      <w:r w:rsidRPr="003B5EF0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 w:rsidRPr="003B5EF0">
        <w:rPr>
          <w:rFonts w:ascii="Times New Roman" w:hAnsi="Times New Roman"/>
          <w:color w:val="000000"/>
          <w:sz w:val="24"/>
          <w:szCs w:val="24"/>
        </w:rPr>
        <w:t>:</w:t>
      </w:r>
    </w:p>
    <w:p w:rsidR="00D80CB6" w:rsidRDefault="00D80CB6" w:rsidP="00154EC1">
      <w:pPr>
        <w:pStyle w:val="western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4C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D4C71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Pr="00FD4C71">
        <w:rPr>
          <w:rFonts w:ascii="Times New Roman" w:hAnsi="Times New Roman"/>
          <w:sz w:val="24"/>
          <w:szCs w:val="24"/>
        </w:rPr>
        <w:t xml:space="preserve"> России от 18.11.2013 № 1252 "Об утверждении порядка проведения всероссийской олимпиады школьников"</w:t>
      </w:r>
      <w:r w:rsidRPr="00FD4C71">
        <w:rPr>
          <w:rFonts w:ascii="Times New Roman" w:hAnsi="Times New Roman"/>
          <w:color w:val="000000"/>
          <w:sz w:val="24"/>
          <w:szCs w:val="24"/>
        </w:rPr>
        <w:t>;</w:t>
      </w:r>
    </w:p>
    <w:p w:rsidR="00D80CB6" w:rsidRDefault="00D80CB6" w:rsidP="00154EC1">
      <w:pPr>
        <w:pStyle w:val="a8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Письмо департамента государственной политики в сфере общего образования Министерства образования и науки Российской Федерации от 26.08.2016 № 08-1755 "О методических рекомендациях для школьного и муниципального этапов всероссийской олимпиады школьников";</w:t>
      </w:r>
      <w:proofErr w:type="gramEnd"/>
    </w:p>
    <w:p w:rsidR="00D80CB6" w:rsidRDefault="00D80CB6" w:rsidP="00154EC1">
      <w:pPr>
        <w:pStyle w:val="a8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304756">
        <w:t>Письмо</w:t>
      </w:r>
      <w:r>
        <w:t xml:space="preserve"> министерства образования Красноярского края от 02.08.2017 № 75-9678  "О методических рекомендациях для школьного и муниципального этапов всероссийской олимпиады школьников";</w:t>
      </w:r>
    </w:p>
    <w:p w:rsidR="00D80CB6" w:rsidRDefault="00D80CB6" w:rsidP="00154EC1">
      <w:pPr>
        <w:pStyle w:val="a8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317FBD">
        <w:t xml:space="preserve">Приказ </w:t>
      </w:r>
      <w:r>
        <w:t>м</w:t>
      </w:r>
      <w:r w:rsidRPr="00317FBD">
        <w:t xml:space="preserve">инистерства  образования и науки России от </w:t>
      </w:r>
      <w:r>
        <w:t>03</w:t>
      </w:r>
      <w:r w:rsidRPr="00317FBD">
        <w:t>.</w:t>
      </w:r>
      <w:r>
        <w:t>11</w:t>
      </w:r>
      <w:r w:rsidRPr="00317FBD">
        <w:t>.201</w:t>
      </w:r>
      <w:r>
        <w:t>7</w:t>
      </w:r>
      <w:r w:rsidRPr="00317FBD">
        <w:t xml:space="preserve"> № </w:t>
      </w:r>
      <w:r>
        <w:t>50</w:t>
      </w:r>
      <w:r w:rsidRPr="00317FBD">
        <w:t xml:space="preserve">-11-04 «Об утверждении </w:t>
      </w:r>
      <w:proofErr w:type="gramStart"/>
      <w:r w:rsidRPr="00317FBD">
        <w:t>сроков проведения муниципального этапа всероссийской олимпиады школьников</w:t>
      </w:r>
      <w:proofErr w:type="gramEnd"/>
      <w:r w:rsidRPr="00317FBD">
        <w:t xml:space="preserve"> в 201</w:t>
      </w:r>
      <w:r>
        <w:t>7</w:t>
      </w:r>
      <w:r w:rsidRPr="00317FBD">
        <w:t xml:space="preserve"> году в Красноярском крае по общеобразовательным предметам»</w:t>
      </w:r>
      <w:r>
        <w:t>;</w:t>
      </w:r>
    </w:p>
    <w:p w:rsidR="00D80CB6" w:rsidRDefault="00D80CB6" w:rsidP="00154EC1">
      <w:pPr>
        <w:pStyle w:val="a8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lastRenderedPageBreak/>
        <w:t>Приложение №2 к письму министерства образования Красноярского края от 30.11.2017 № 75-15139 «О предоставлении отчётов о проведении школьного, муниципального этапов всероссийской олимпиады школьников в 2017-2018 учебном году»;</w:t>
      </w:r>
    </w:p>
    <w:p w:rsidR="00D80CB6" w:rsidRPr="0096430F" w:rsidRDefault="00D80CB6" w:rsidP="00154EC1">
      <w:pPr>
        <w:pStyle w:val="a8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t xml:space="preserve">Приказ </w:t>
      </w:r>
      <w:proofErr w:type="gramStart"/>
      <w:r>
        <w:t xml:space="preserve">управления образования администрации города </w:t>
      </w:r>
      <w:proofErr w:type="spellStart"/>
      <w:r>
        <w:t>Лесосибирска</w:t>
      </w:r>
      <w:proofErr w:type="spellEnd"/>
      <w:proofErr w:type="gramEnd"/>
      <w:r>
        <w:t xml:space="preserve"> от 03.11.2017 № 198-А «О проведении муниципального этапа всероссийской олимпиады школьников в 2017 г. в </w:t>
      </w:r>
      <w:proofErr w:type="spellStart"/>
      <w:r>
        <w:t>Лесосибирске</w:t>
      </w:r>
      <w:proofErr w:type="spellEnd"/>
      <w:r>
        <w:t>».</w:t>
      </w:r>
    </w:p>
    <w:p w:rsidR="00D80CB6" w:rsidRDefault="00D80CB6" w:rsidP="00154E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организации и проведения муниципального этапа </w:t>
      </w:r>
      <w:proofErr w:type="spellStart"/>
      <w:r w:rsidRPr="003B6A57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Красноярского края </w:t>
      </w:r>
      <w:proofErr w:type="gramStart"/>
      <w:r>
        <w:rPr>
          <w:rFonts w:ascii="Times New Roman" w:hAnsi="Times New Roman"/>
          <w:sz w:val="24"/>
          <w:szCs w:val="24"/>
        </w:rPr>
        <w:t>определён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ответственный за организацию и проведение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министерства образования Красноярского края б</w:t>
      </w:r>
      <w:r>
        <w:rPr>
          <w:rFonts w:ascii="Times New Roman" w:hAnsi="Times New Roman"/>
          <w:color w:val="000000"/>
          <w:sz w:val="24"/>
          <w:szCs w:val="24"/>
        </w:rPr>
        <w:t>ыли привлечены аккредитованные общественные наблюдатели;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773">
        <w:rPr>
          <w:rFonts w:ascii="Times New Roman" w:hAnsi="Times New Roman"/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7A0773">
        <w:rPr>
          <w:rFonts w:ascii="Times New Roman" w:hAnsi="Times New Roman"/>
          <w:sz w:val="24"/>
          <w:szCs w:val="24"/>
        </w:rPr>
        <w:t>г</w:t>
      </w:r>
      <w:proofErr w:type="gramStart"/>
      <w:r w:rsidRPr="007A0773">
        <w:rPr>
          <w:rFonts w:ascii="Times New Roman" w:hAnsi="Times New Roman"/>
          <w:sz w:val="24"/>
          <w:szCs w:val="24"/>
        </w:rPr>
        <w:t>.Л</w:t>
      </w:r>
      <w:proofErr w:type="gramEnd"/>
      <w:r w:rsidRPr="007A0773">
        <w:rPr>
          <w:rFonts w:ascii="Times New Roman" w:hAnsi="Times New Roman"/>
          <w:sz w:val="24"/>
          <w:szCs w:val="24"/>
        </w:rPr>
        <w:t>есосибирска</w:t>
      </w:r>
      <w:proofErr w:type="spellEnd"/>
      <w:r w:rsidRPr="007A0773">
        <w:rPr>
          <w:rFonts w:ascii="Times New Roman" w:hAnsi="Times New Roman"/>
          <w:sz w:val="24"/>
          <w:szCs w:val="24"/>
        </w:rPr>
        <w:t xml:space="preserve"> </w:t>
      </w:r>
      <w:r w:rsidRPr="00A73F19">
        <w:rPr>
          <w:rFonts w:ascii="Times New Roman" w:hAnsi="Times New Roman"/>
          <w:sz w:val="24"/>
          <w:szCs w:val="24"/>
        </w:rPr>
        <w:t xml:space="preserve">от 03.11.2017 № 198-А «О проведении муниципального этапа всероссийской олимпиады школьников в 2017 г. в </w:t>
      </w:r>
      <w:proofErr w:type="spellStart"/>
      <w:r w:rsidRPr="00A73F19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A73F19">
        <w:rPr>
          <w:rFonts w:ascii="Times New Roman" w:hAnsi="Times New Roman"/>
          <w:sz w:val="24"/>
          <w:szCs w:val="24"/>
        </w:rPr>
        <w:t>»</w:t>
      </w:r>
      <w:r w:rsidRPr="007A0773">
        <w:rPr>
          <w:rFonts w:ascii="Times New Roman" w:hAnsi="Times New Roman"/>
          <w:sz w:val="24"/>
          <w:szCs w:val="24"/>
        </w:rPr>
        <w:t xml:space="preserve"> выдерживались сроки проведения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A0773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80CB6" w:rsidRPr="007A0773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предмету составлен рейтинг результатов школьного этапа и определены пороги на муниципальный этап;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773">
        <w:rPr>
          <w:rFonts w:ascii="Times New Roman" w:hAnsi="Times New Roman"/>
          <w:sz w:val="24"/>
          <w:szCs w:val="24"/>
        </w:rPr>
        <w:t xml:space="preserve">Выдерживался 50% порог </w:t>
      </w:r>
      <w:r>
        <w:rPr>
          <w:rFonts w:ascii="Times New Roman" w:hAnsi="Times New Roman"/>
          <w:sz w:val="24"/>
          <w:szCs w:val="24"/>
        </w:rPr>
        <w:t xml:space="preserve">качества </w:t>
      </w:r>
      <w:r w:rsidRPr="007A0773">
        <w:rPr>
          <w:rFonts w:ascii="Times New Roman" w:hAnsi="Times New Roman"/>
          <w:sz w:val="24"/>
          <w:szCs w:val="24"/>
        </w:rPr>
        <w:t>для опр</w:t>
      </w:r>
      <w:r>
        <w:rPr>
          <w:rFonts w:ascii="Times New Roman" w:hAnsi="Times New Roman"/>
          <w:sz w:val="24"/>
          <w:szCs w:val="24"/>
        </w:rPr>
        <w:t>еделения победителей и призеров во всех предметах;</w:t>
      </w:r>
    </w:p>
    <w:p w:rsidR="00D80CB6" w:rsidRPr="002C29BD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организована </w:t>
      </w:r>
      <w:r w:rsidRPr="002C29BD">
        <w:rPr>
          <w:rFonts w:ascii="Times New Roman" w:hAnsi="Times New Roman"/>
          <w:sz w:val="24"/>
          <w:szCs w:val="24"/>
        </w:rPr>
        <w:t xml:space="preserve">качественная и ответственная работа </w:t>
      </w:r>
      <w:r>
        <w:rPr>
          <w:rFonts w:ascii="Times New Roman" w:hAnsi="Times New Roman"/>
          <w:sz w:val="24"/>
          <w:szCs w:val="24"/>
        </w:rPr>
        <w:t>предметных экспертных комиссий;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9BD">
        <w:rPr>
          <w:rFonts w:ascii="Times New Roman" w:hAnsi="Times New Roman"/>
          <w:sz w:val="24"/>
          <w:szCs w:val="24"/>
        </w:rPr>
        <w:t xml:space="preserve">На базе опорных школ </w:t>
      </w:r>
      <w:r>
        <w:rPr>
          <w:rFonts w:ascii="Times New Roman" w:hAnsi="Times New Roman"/>
          <w:sz w:val="24"/>
          <w:szCs w:val="24"/>
        </w:rPr>
        <w:t xml:space="preserve">и учреждений </w:t>
      </w:r>
      <w:r w:rsidRPr="002C29BD">
        <w:rPr>
          <w:rFonts w:ascii="Times New Roman" w:hAnsi="Times New Roman"/>
          <w:sz w:val="24"/>
          <w:szCs w:val="24"/>
        </w:rPr>
        <w:t>были созданы комфортные условия для проведения олимпиады</w:t>
      </w:r>
      <w:r>
        <w:rPr>
          <w:rFonts w:ascii="Times New Roman" w:hAnsi="Times New Roman"/>
          <w:sz w:val="24"/>
          <w:szCs w:val="24"/>
        </w:rPr>
        <w:t>;</w:t>
      </w:r>
      <w:r w:rsidRPr="002C29BD">
        <w:rPr>
          <w:rFonts w:ascii="Times New Roman" w:hAnsi="Times New Roman"/>
          <w:sz w:val="24"/>
          <w:szCs w:val="24"/>
        </w:rPr>
        <w:t xml:space="preserve"> 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7CD">
        <w:rPr>
          <w:rFonts w:ascii="Times New Roman" w:hAnsi="Times New Roman"/>
          <w:color w:val="000000"/>
          <w:sz w:val="24"/>
          <w:szCs w:val="24"/>
        </w:rPr>
        <w:t xml:space="preserve">Для организации  олимпиады были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задействованы учебные кабинеты, </w:t>
      </w:r>
      <w:r w:rsidRPr="009377CD">
        <w:rPr>
          <w:rFonts w:ascii="Times New Roman" w:hAnsi="Times New Roman"/>
          <w:color w:val="000000"/>
          <w:sz w:val="24"/>
          <w:szCs w:val="24"/>
        </w:rPr>
        <w:t xml:space="preserve">спортзалы, мастерские, библиотеки и  </w:t>
      </w:r>
      <w:r>
        <w:rPr>
          <w:rFonts w:ascii="Times New Roman" w:hAnsi="Times New Roman"/>
          <w:color w:val="000000"/>
          <w:sz w:val="24"/>
          <w:szCs w:val="24"/>
        </w:rPr>
        <w:t xml:space="preserve">вестибюли школ; 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421F">
        <w:rPr>
          <w:rFonts w:ascii="Times New Roman" w:hAnsi="Times New Roman"/>
          <w:color w:val="000000"/>
          <w:sz w:val="24"/>
          <w:szCs w:val="24"/>
        </w:rPr>
        <w:t xml:space="preserve">Все кабинеты были оснащены необходимым оборудованием, все рабочие места снабжены  надлежащим инструментарием для проведения практической части. Освещение кабинетов, санитарное состояние классов </w:t>
      </w:r>
      <w:r>
        <w:rPr>
          <w:rFonts w:ascii="Times New Roman" w:hAnsi="Times New Roman"/>
          <w:color w:val="000000"/>
          <w:sz w:val="24"/>
          <w:szCs w:val="24"/>
        </w:rPr>
        <w:t>было соответствующее требованиям;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 xml:space="preserve">Все пункты Положения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B08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были соблюдены;</w:t>
      </w:r>
    </w:p>
    <w:p w:rsidR="00D80CB6" w:rsidRDefault="00D80CB6" w:rsidP="00154EC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73">
        <w:rPr>
          <w:rFonts w:ascii="Times New Roman" w:hAnsi="Times New Roman"/>
          <w:color w:val="000000"/>
          <w:sz w:val="24"/>
          <w:szCs w:val="24"/>
        </w:rPr>
        <w:t>Во время проведения олимпиад в школах постоянно дежурили медицинские работники и охрана.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 всероссийской</w:t>
      </w:r>
      <w:r w:rsidRPr="003264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6415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326415">
        <w:rPr>
          <w:rFonts w:ascii="Times New Roman" w:hAnsi="Times New Roman"/>
          <w:color w:val="000000"/>
          <w:sz w:val="24"/>
          <w:szCs w:val="24"/>
        </w:rPr>
        <w:t>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проводился для учащихся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- 11 классов муниципальных и не муниципальных ОУ по единому графику с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г. 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муниципальном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этапе приняли участие </w:t>
      </w:r>
      <w:r>
        <w:rPr>
          <w:rFonts w:ascii="Times New Roman" w:hAnsi="Times New Roman"/>
          <w:b/>
          <w:color w:val="000000"/>
          <w:sz w:val="24"/>
          <w:szCs w:val="24"/>
        </w:rPr>
        <w:t>451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школьник,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 олимпиад </w:t>
      </w:r>
      <w:r>
        <w:rPr>
          <w:rFonts w:ascii="Times New Roman" w:hAnsi="Times New Roman"/>
          <w:b/>
          <w:color w:val="000000"/>
          <w:sz w:val="24"/>
          <w:szCs w:val="24"/>
        </w:rPr>
        <w:t>718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Были сформированы </w:t>
      </w:r>
      <w:r w:rsidRPr="00326415">
        <w:rPr>
          <w:rFonts w:ascii="Times New Roman" w:hAnsi="Times New Roman"/>
          <w:sz w:val="24"/>
          <w:szCs w:val="24"/>
        </w:rPr>
        <w:t xml:space="preserve">предметно-методические комиссии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326415">
        <w:rPr>
          <w:rFonts w:ascii="Times New Roman" w:hAnsi="Times New Roman"/>
          <w:sz w:val="24"/>
          <w:szCs w:val="24"/>
        </w:rPr>
        <w:t xml:space="preserve"> этапа олимпиады  по  20 предметам</w:t>
      </w:r>
      <w:r w:rsidRPr="00CA2731">
        <w:rPr>
          <w:rFonts w:ascii="Times New Roman" w:hAnsi="Times New Roman"/>
          <w:sz w:val="24"/>
          <w:szCs w:val="24"/>
        </w:rPr>
        <w:t>.</w:t>
      </w:r>
      <w:r w:rsidRPr="00326415">
        <w:rPr>
          <w:rFonts w:ascii="Times New Roman" w:hAnsi="Times New Roman"/>
          <w:sz w:val="24"/>
          <w:szCs w:val="24"/>
        </w:rPr>
        <w:t xml:space="preserve"> 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Pr="00914C0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«Проведение муниципального этапа олимпиады» </w:t>
      </w:r>
      <w:r w:rsidRPr="00914C0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Порядка проведения всероссийской олимпиады школьников, подпункта № 46 на муниципальном этапе олимпиады принимают участие победители и призёры школьного этапа текущего и прошлого учебных годов. В </w:t>
      </w:r>
      <w:proofErr w:type="spellStart"/>
      <w:r w:rsidRPr="00914C0F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914C0F">
        <w:rPr>
          <w:rFonts w:ascii="Times New Roman" w:hAnsi="Times New Roman"/>
          <w:color w:val="000000"/>
          <w:sz w:val="24"/>
          <w:szCs w:val="24"/>
        </w:rPr>
        <w:t xml:space="preserve"> за три последних учебных года нет </w:t>
      </w:r>
      <w:r>
        <w:rPr>
          <w:rFonts w:ascii="Times New Roman" w:hAnsi="Times New Roman"/>
          <w:color w:val="000000"/>
          <w:sz w:val="24"/>
          <w:szCs w:val="24"/>
        </w:rPr>
        <w:t>участников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испанскому, итальянскому, китайскому и </w:t>
      </w:r>
      <w:r w:rsidRPr="00914C0F">
        <w:rPr>
          <w:rFonts w:ascii="Times New Roman" w:hAnsi="Times New Roman"/>
          <w:color w:val="000000"/>
          <w:sz w:val="24"/>
          <w:szCs w:val="24"/>
        </w:rPr>
        <w:t>французскому язык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, в связи с этим олимпиада по </w:t>
      </w:r>
      <w:r>
        <w:rPr>
          <w:rFonts w:ascii="Times New Roman" w:hAnsi="Times New Roman"/>
          <w:color w:val="000000"/>
          <w:sz w:val="24"/>
          <w:szCs w:val="24"/>
        </w:rPr>
        <w:t>данным предметам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не была организована.</w:t>
      </w:r>
      <w:r>
        <w:rPr>
          <w:rFonts w:ascii="Times New Roman" w:hAnsi="Times New Roman"/>
          <w:color w:val="000000"/>
          <w:sz w:val="24"/>
          <w:szCs w:val="24"/>
        </w:rPr>
        <w:t xml:space="preserve"> Из 11 муниципальных образовательных учреждений в муниципальном этапе приняли участие 10 школ. Учащиеся МБОУ «ООШ № 14» не показали необходимого качества работ (порог 50%) на школьном этапе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чтобы принять участие в конкурсе рейтингов для прохождения на муниципальный этап. В муниципальном этапе так же приняли участие немуниципальные образовательные учреждения: ЧОУ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Лесосибирская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православная гимназия» и КГБОУ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Лесосибирский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кадетский корпус».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6415">
        <w:rPr>
          <w:rFonts w:ascii="Times New Roman" w:hAnsi="Times New Roman"/>
          <w:sz w:val="24"/>
          <w:szCs w:val="24"/>
        </w:rPr>
        <w:t xml:space="preserve">Продолжительность олимпиад  соответствовала времени, рекомендованному в методических рекомендациях </w:t>
      </w:r>
      <w:r>
        <w:rPr>
          <w:rFonts w:ascii="Times New Roman" w:hAnsi="Times New Roman"/>
          <w:sz w:val="24"/>
          <w:szCs w:val="24"/>
        </w:rPr>
        <w:t xml:space="preserve">и требованиях </w:t>
      </w:r>
      <w:r w:rsidRPr="00326415">
        <w:rPr>
          <w:rFonts w:ascii="Times New Roman" w:hAnsi="Times New Roman"/>
          <w:sz w:val="24"/>
          <w:szCs w:val="24"/>
        </w:rPr>
        <w:t xml:space="preserve">по проведению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326415">
        <w:rPr>
          <w:rFonts w:ascii="Times New Roman" w:hAnsi="Times New Roman"/>
          <w:sz w:val="24"/>
          <w:szCs w:val="24"/>
        </w:rPr>
        <w:t xml:space="preserve"> этапа олимпиад.</w:t>
      </w:r>
      <w:r>
        <w:rPr>
          <w:rFonts w:ascii="Times New Roman" w:hAnsi="Times New Roman"/>
          <w:sz w:val="24"/>
          <w:szCs w:val="24"/>
        </w:rPr>
        <w:t xml:space="preserve"> На сайте МБУ «МИМЦ» в разделе «Одарённые дети», «Олимпиады» размещены нормативные акты, регламентирующие проведение муниципального этапа и оперативно публиковались протоколы с результатами </w:t>
      </w:r>
      <w:hyperlink r:id="rId13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Тиражирование материалов</w:t>
      </w:r>
      <w:r w:rsidRPr="008430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выполнялось</w:t>
      </w:r>
      <w:r w:rsidRPr="00843062">
        <w:rPr>
          <w:rFonts w:ascii="Times New Roman" w:hAnsi="Times New Roman"/>
          <w:sz w:val="24"/>
          <w:szCs w:val="24"/>
        </w:rPr>
        <w:t xml:space="preserve">  своевременно</w:t>
      </w:r>
      <w:r>
        <w:rPr>
          <w:rFonts w:ascii="Times New Roman" w:hAnsi="Times New Roman"/>
          <w:sz w:val="24"/>
          <w:szCs w:val="24"/>
        </w:rPr>
        <w:t xml:space="preserve"> в день проведения олимпиад муниципальным координатором по организации и проведению всероссийской олимпиады школьников</w:t>
      </w:r>
      <w:r w:rsidRPr="008430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Проверка олимпиадных работ</w:t>
      </w:r>
      <w:r w:rsidRPr="00843062">
        <w:rPr>
          <w:rFonts w:ascii="Times New Roman" w:hAnsi="Times New Roman"/>
          <w:sz w:val="24"/>
          <w:szCs w:val="24"/>
        </w:rPr>
        <w:t xml:space="preserve"> осуществлялась своевременно и качественно членами </w:t>
      </w:r>
      <w:r>
        <w:rPr>
          <w:rFonts w:ascii="Times New Roman" w:hAnsi="Times New Roman"/>
          <w:sz w:val="24"/>
          <w:szCs w:val="24"/>
        </w:rPr>
        <w:t xml:space="preserve">предметно-методических </w:t>
      </w:r>
      <w:r w:rsidRPr="00843062">
        <w:rPr>
          <w:rFonts w:ascii="Times New Roman" w:hAnsi="Times New Roman"/>
          <w:sz w:val="24"/>
          <w:szCs w:val="24"/>
        </w:rPr>
        <w:t xml:space="preserve"> комиссий</w:t>
      </w:r>
      <w:r>
        <w:rPr>
          <w:rFonts w:ascii="Times New Roman" w:hAnsi="Times New Roman"/>
          <w:sz w:val="24"/>
          <w:szCs w:val="24"/>
        </w:rPr>
        <w:t xml:space="preserve">. Работы победителей публикуются на сайте МБУ «МИМЦ» </w:t>
      </w:r>
      <w:hyperlink r:id="rId14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7A0FB2">
        <w:rPr>
          <w:rFonts w:ascii="Times New Roman" w:hAnsi="Times New Roman"/>
          <w:sz w:val="24"/>
          <w:szCs w:val="24"/>
        </w:rPr>
        <w:t>Награждение</w:t>
      </w:r>
      <w:r w:rsidRPr="00843062">
        <w:rPr>
          <w:rFonts w:ascii="Times New Roman" w:hAnsi="Times New Roman"/>
          <w:sz w:val="24"/>
          <w:szCs w:val="24"/>
        </w:rPr>
        <w:t xml:space="preserve"> победителей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843062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</w:t>
      </w:r>
      <w:r w:rsidRPr="00843062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>
        <w:rPr>
          <w:rFonts w:ascii="Times New Roman" w:hAnsi="Times New Roman"/>
          <w:sz w:val="24"/>
          <w:szCs w:val="24"/>
        </w:rPr>
        <w:t>ценными подарками, вручение дипломов победителям, грамот</w:t>
      </w:r>
      <w:r w:rsidRPr="00843062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ам и благодарственных писем педагогам</w:t>
      </w:r>
      <w:r w:rsidRPr="00843062">
        <w:rPr>
          <w:rFonts w:ascii="Times New Roman" w:hAnsi="Times New Roman"/>
          <w:sz w:val="24"/>
          <w:szCs w:val="24"/>
        </w:rPr>
        <w:t xml:space="preserve"> пройдет в </w:t>
      </w:r>
      <w:r>
        <w:rPr>
          <w:rFonts w:ascii="Times New Roman" w:hAnsi="Times New Roman"/>
          <w:sz w:val="24"/>
          <w:szCs w:val="24"/>
        </w:rPr>
        <w:t>феврале 2018 года</w:t>
      </w:r>
      <w:r w:rsidRPr="00843062">
        <w:rPr>
          <w:rFonts w:ascii="Times New Roman" w:hAnsi="Times New Roman"/>
          <w:sz w:val="24"/>
          <w:szCs w:val="24"/>
        </w:rPr>
        <w:t>.</w:t>
      </w:r>
      <w:r w:rsidR="00840AC2">
        <w:rPr>
          <w:rFonts w:ascii="Times New Roman" w:hAnsi="Times New Roman"/>
          <w:sz w:val="24"/>
          <w:szCs w:val="24"/>
        </w:rPr>
        <w:t xml:space="preserve"> </w:t>
      </w:r>
    </w:p>
    <w:p w:rsidR="00D80CB6" w:rsidRPr="00A11A19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Наибольшее количество участников муниципального этапа </w:t>
      </w:r>
      <w:proofErr w:type="spellStart"/>
      <w:r w:rsidRPr="00A11A19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 наблюдалось по следующим предметам: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 – 61 участник;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– 59 участников;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 – 54 участника;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Обществознание – 52 участника;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Английский язык – 51 участник;</w:t>
      </w:r>
    </w:p>
    <w:p w:rsidR="00D80CB6" w:rsidRPr="00A11A19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Наименьшее количество участников муниципального этапа </w:t>
      </w:r>
      <w:proofErr w:type="spellStart"/>
      <w:r w:rsidRPr="00A11A19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 наблюдалось по следующим предметам: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Экономика – 4 участника;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Немецкий язык – 10 участников;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Астрономия – 13 участников;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Информатика и ИКТ – 15 участников.</w:t>
      </w:r>
    </w:p>
    <w:p w:rsidR="00D80CB6" w:rsidRDefault="00D80CB6" w:rsidP="00154E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ситуации в муниципалитете по результатам Всероссийской олимпиады школьников (школьного и муниципального этапов), показал недостаточный уровень результативности и успешности школьников по некоторым предметам. Для решения данной проблемы были задействованы образовательные связи с КГАОУ «Школа космонавтики». Данное образовательное учреждение является краевым оператором регионального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 имеет прочные связи с профессорско-преподавательским составом вузов края, разработчиками заданий регионального этапа, а также руководителями и членами экспертных групп.</w:t>
      </w:r>
    </w:p>
    <w:p w:rsidR="00D80CB6" w:rsidRDefault="00D80CB6" w:rsidP="00154E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Запланированы и реализованы 7 модулей (в октябре и апреле) интенсивной школы «Олимп» для подготовки школьников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к муниципальному и региональному этапам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Приглашён преподавательский состав СФУ, </w:t>
      </w:r>
      <w:proofErr w:type="spellStart"/>
      <w:r>
        <w:rPr>
          <w:rFonts w:ascii="Times New Roman" w:hAnsi="Times New Roman"/>
          <w:sz w:val="24"/>
          <w:szCs w:val="24"/>
        </w:rPr>
        <w:t>СибГУ</w:t>
      </w:r>
      <w:proofErr w:type="spellEnd"/>
      <w:r>
        <w:rPr>
          <w:rFonts w:ascii="Times New Roman" w:hAnsi="Times New Roman"/>
          <w:sz w:val="24"/>
          <w:szCs w:val="24"/>
        </w:rPr>
        <w:t xml:space="preserve"> и «Школы космонавтики». Режим работы – интенсивное погружение в решение олимпиадных задач. Отработаны модули по математике, химии, биологии, физике и английскому языку. Участники данного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школьники города из числа победителей и призёров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данным предметам за два последних учебных года. Качественный отбор мотивированных участников интенсивной школы обеспечивает заинтересованность школьников, продуктивную работу и оптимальный результат. </w:t>
      </w:r>
    </w:p>
    <w:p w:rsidR="00D80CB6" w:rsidRDefault="00D80CB6" w:rsidP="00154EC1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  В</w:t>
      </w:r>
      <w:r w:rsidRPr="003107C9">
        <w:t xml:space="preserve"> МИМЦ </w:t>
      </w:r>
      <w:proofErr w:type="spellStart"/>
      <w:r w:rsidRPr="003107C9">
        <w:t>г</w:t>
      </w:r>
      <w:proofErr w:type="gramStart"/>
      <w:r w:rsidRPr="003107C9">
        <w:t>.Л</w:t>
      </w:r>
      <w:proofErr w:type="gramEnd"/>
      <w:r w:rsidRPr="003107C9">
        <w:t>есосибирска</w:t>
      </w:r>
      <w:proofErr w:type="spellEnd"/>
      <w:r w:rsidRPr="003107C9">
        <w:t xml:space="preserve"> </w:t>
      </w:r>
      <w:r>
        <w:t xml:space="preserve">в 2016-17 учебном году </w:t>
      </w:r>
      <w:r w:rsidRPr="003107C9">
        <w:t xml:space="preserve">состоялся </w:t>
      </w:r>
      <w:r>
        <w:t xml:space="preserve">обучающий </w:t>
      </w:r>
      <w:r w:rsidRPr="003107C9">
        <w:t xml:space="preserve">методический семинар </w:t>
      </w:r>
      <w:r>
        <w:t xml:space="preserve">(16 часов) </w:t>
      </w:r>
      <w:r w:rsidRPr="003107C9">
        <w:t xml:space="preserve">для методистов и педагогов, </w:t>
      </w:r>
      <w:r>
        <w:t xml:space="preserve">успешно </w:t>
      </w:r>
      <w:r w:rsidRPr="003107C9">
        <w:t>работающих с одаренными детьми "</w:t>
      </w:r>
      <w:r>
        <w:t>Разработка индивидуальных образовательных программ сопровождения интеллектуально одаренных обучающихся"</w:t>
      </w:r>
      <w:r w:rsidRPr="003107C9">
        <w:t xml:space="preserve">. </w:t>
      </w:r>
      <w:r>
        <w:t xml:space="preserve"> Ведущий</w:t>
      </w:r>
      <w:r w:rsidRPr="003107C9">
        <w:t xml:space="preserve"> семинара </w:t>
      </w:r>
      <w:r>
        <w:rPr>
          <w:b/>
        </w:rPr>
        <w:t>Абакумов Андрей Дмитриевич</w:t>
      </w:r>
      <w:r w:rsidRPr="003107C9">
        <w:rPr>
          <w:rStyle w:val="afd"/>
        </w:rPr>
        <w:t xml:space="preserve"> </w:t>
      </w:r>
      <w:r w:rsidRPr="003107C9">
        <w:t xml:space="preserve">- кандидат </w:t>
      </w:r>
      <w:r>
        <w:t>педагогических</w:t>
      </w:r>
      <w:r w:rsidRPr="003107C9">
        <w:t xml:space="preserve"> наук,</w:t>
      </w:r>
      <w:r>
        <w:t xml:space="preserve"> заместитель директора</w:t>
      </w:r>
      <w:r w:rsidR="00840AC2">
        <w:t xml:space="preserve"> </w:t>
      </w:r>
      <w:r>
        <w:t xml:space="preserve">по развитию, КГАОУ "Школа космонавтики". Участниками семинара стали методисты МБУ «МИМЦ», заместители директоров ОУ, координаторы по работе с одарёнными детьми, педагоги-предметники. </w:t>
      </w:r>
      <w:r w:rsidRPr="003107C9">
        <w:t> </w:t>
      </w:r>
      <w:r>
        <w:t xml:space="preserve">Всего участников семинара – 32 человека. </w:t>
      </w:r>
      <w:r w:rsidRPr="003107C9">
        <w:t>Материалы семинара во</w:t>
      </w:r>
      <w:r>
        <w:t xml:space="preserve">шли </w:t>
      </w:r>
      <w:r w:rsidRPr="003107C9">
        <w:t>в методическую копилку города и опубликованы на сайте МИМЦ для свободного доступа</w:t>
      </w:r>
      <w:r>
        <w:t xml:space="preserve"> </w:t>
      </w:r>
      <w:hyperlink r:id="rId15" w:history="1">
        <w:r w:rsidRPr="00156E25">
          <w:rPr>
            <w:rStyle w:val="a4"/>
          </w:rPr>
          <w:t>http://mimc.org.ru/odarennye-deti/metodicheskie-materialy</w:t>
        </w:r>
      </w:hyperlink>
    </w:p>
    <w:p w:rsidR="00D80CB6" w:rsidRPr="00835C49" w:rsidRDefault="00D80CB6" w:rsidP="00154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5C49">
        <w:rPr>
          <w:rFonts w:ascii="Times New Roman" w:hAnsi="Times New Roman"/>
          <w:b/>
          <w:sz w:val="24"/>
          <w:szCs w:val="24"/>
        </w:rPr>
        <w:t>Выводы:</w:t>
      </w:r>
    </w:p>
    <w:p w:rsidR="00D80CB6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F14B87">
        <w:rPr>
          <w:rFonts w:ascii="Times New Roman" w:hAnsi="Times New Roman"/>
          <w:sz w:val="24"/>
          <w:szCs w:val="24"/>
        </w:rPr>
        <w:t>бсудить итоги олимпиады на заседани</w:t>
      </w:r>
      <w:r>
        <w:rPr>
          <w:rFonts w:ascii="Times New Roman" w:hAnsi="Times New Roman"/>
          <w:sz w:val="24"/>
          <w:szCs w:val="24"/>
        </w:rPr>
        <w:t>ях предметных</w:t>
      </w:r>
      <w:r w:rsidRPr="00F1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14B87">
        <w:rPr>
          <w:rFonts w:ascii="Times New Roman" w:hAnsi="Times New Roman"/>
          <w:sz w:val="24"/>
          <w:szCs w:val="24"/>
        </w:rPr>
        <w:t>МО учителей</w:t>
      </w:r>
      <w:r>
        <w:rPr>
          <w:rFonts w:ascii="Times New Roman" w:hAnsi="Times New Roman"/>
          <w:sz w:val="24"/>
          <w:szCs w:val="24"/>
        </w:rPr>
        <w:t>, установочных совещаниях для завучей ОУ и координаторов по работе с одарёнными детьми</w:t>
      </w:r>
      <w:r w:rsidRPr="00F1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4B87">
        <w:rPr>
          <w:rFonts w:ascii="Times New Roman" w:hAnsi="Times New Roman"/>
          <w:sz w:val="24"/>
          <w:szCs w:val="24"/>
        </w:rPr>
        <w:t>наметить дальнейшие пути для подде</w:t>
      </w:r>
      <w:r>
        <w:rPr>
          <w:rFonts w:ascii="Times New Roman" w:hAnsi="Times New Roman"/>
          <w:sz w:val="24"/>
          <w:szCs w:val="24"/>
        </w:rPr>
        <w:t>ржки и развития одаренных детей;</w:t>
      </w:r>
    </w:p>
    <w:p w:rsidR="00D80CB6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4B87">
        <w:rPr>
          <w:rFonts w:ascii="Times New Roman" w:hAnsi="Times New Roman"/>
          <w:sz w:val="24"/>
          <w:szCs w:val="24"/>
        </w:rPr>
        <w:t xml:space="preserve">для участия в муниципальном </w:t>
      </w:r>
      <w:r>
        <w:rPr>
          <w:rFonts w:ascii="Times New Roman" w:hAnsi="Times New Roman"/>
          <w:sz w:val="24"/>
          <w:szCs w:val="24"/>
        </w:rPr>
        <w:t>и региональном этапах</w:t>
      </w:r>
      <w:r w:rsidRPr="00F14B87">
        <w:rPr>
          <w:rFonts w:ascii="Times New Roman" w:hAnsi="Times New Roman"/>
          <w:sz w:val="24"/>
          <w:szCs w:val="24"/>
        </w:rPr>
        <w:t xml:space="preserve"> олимпиады усилить подготовку учащихся через проведение индивидуальных консультаций</w:t>
      </w:r>
      <w:r>
        <w:rPr>
          <w:rFonts w:ascii="Times New Roman" w:hAnsi="Times New Roman"/>
          <w:sz w:val="24"/>
          <w:szCs w:val="24"/>
        </w:rPr>
        <w:t xml:space="preserve"> и участия в интенсивных школах</w:t>
      </w:r>
      <w:r w:rsidRPr="00F14B87">
        <w:rPr>
          <w:rFonts w:ascii="Times New Roman" w:hAnsi="Times New Roman"/>
          <w:sz w:val="24"/>
          <w:szCs w:val="24"/>
        </w:rPr>
        <w:t>;</w:t>
      </w:r>
    </w:p>
    <w:p w:rsidR="00D80CB6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психологические тренинги для участников регионального этапа;</w:t>
      </w:r>
    </w:p>
    <w:p w:rsidR="00D80CB6" w:rsidRPr="00F14B87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организовать участие победителей и призёров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интенсивных школах «Олимп» и «Перспектива»; </w:t>
      </w:r>
    </w:p>
    <w:p w:rsidR="00D80CB6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03F">
        <w:rPr>
          <w:rFonts w:ascii="Times New Roman" w:hAnsi="Times New Roman"/>
          <w:sz w:val="24"/>
          <w:szCs w:val="24"/>
        </w:rPr>
        <w:t xml:space="preserve"> наградить победителей </w:t>
      </w:r>
      <w:proofErr w:type="gramStart"/>
      <w:r w:rsidRPr="008200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20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03F">
        <w:rPr>
          <w:rFonts w:ascii="Times New Roman" w:hAnsi="Times New Roman"/>
          <w:sz w:val="24"/>
          <w:szCs w:val="24"/>
        </w:rPr>
        <w:t>ВсОШ</w:t>
      </w:r>
      <w:proofErr w:type="spellEnd"/>
      <w:r w:rsidRPr="0082003F">
        <w:rPr>
          <w:rFonts w:ascii="Times New Roman" w:hAnsi="Times New Roman"/>
          <w:sz w:val="24"/>
          <w:szCs w:val="24"/>
        </w:rPr>
        <w:t xml:space="preserve"> ценными подарками, педагогов, их подготовивших благодарственными письмами;</w:t>
      </w:r>
    </w:p>
    <w:p w:rsidR="00C0335F" w:rsidRPr="00F14B87" w:rsidRDefault="00C0335F" w:rsidP="00C0335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участие педагогов, успешно работающих с одарёнными детьми в методическом семинаре по проведению муниципального и регионального этапах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0CB6" w:rsidRPr="000847A0" w:rsidRDefault="00D80CB6" w:rsidP="0001471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7A0">
        <w:rPr>
          <w:rFonts w:ascii="Times New Roman" w:hAnsi="Times New Roman"/>
          <w:sz w:val="24"/>
          <w:szCs w:val="24"/>
        </w:rPr>
        <w:t xml:space="preserve">рекомендовать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0847A0">
        <w:rPr>
          <w:rFonts w:ascii="Times New Roman" w:hAnsi="Times New Roman"/>
          <w:sz w:val="24"/>
          <w:szCs w:val="24"/>
        </w:rPr>
        <w:t>ВсОШ</w:t>
      </w:r>
      <w:proofErr w:type="spellEnd"/>
      <w:r w:rsidRPr="000847A0">
        <w:rPr>
          <w:rFonts w:ascii="Times New Roman" w:hAnsi="Times New Roman"/>
          <w:sz w:val="24"/>
          <w:szCs w:val="24"/>
        </w:rPr>
        <w:t xml:space="preserve"> ИПК </w:t>
      </w:r>
      <w:proofErr w:type="spellStart"/>
      <w:r w:rsidRPr="000847A0">
        <w:rPr>
          <w:rFonts w:ascii="Times New Roman" w:hAnsi="Times New Roman"/>
          <w:sz w:val="24"/>
          <w:szCs w:val="24"/>
        </w:rPr>
        <w:t>ККиРО</w:t>
      </w:r>
      <w:proofErr w:type="spellEnd"/>
      <w:r w:rsidRPr="000847A0">
        <w:rPr>
          <w:rFonts w:ascii="Times New Roman" w:hAnsi="Times New Roman"/>
          <w:sz w:val="24"/>
          <w:szCs w:val="24"/>
        </w:rPr>
        <w:t xml:space="preserve"> и иных площадках по повышению квалификации педагогов.</w:t>
      </w:r>
      <w:proofErr w:type="gramEnd"/>
    </w:p>
    <w:p w:rsidR="00D80CB6" w:rsidRPr="002A66CE" w:rsidRDefault="00D80CB6" w:rsidP="00154EC1">
      <w:pPr>
        <w:pStyle w:val="a0"/>
        <w:widowControl w:val="0"/>
        <w:suppressAutoHyphens w:val="0"/>
        <w:spacing w:after="0"/>
        <w:ind w:firstLine="709"/>
        <w:jc w:val="both"/>
        <w:rPr>
          <w:b/>
          <w:w w:val="100"/>
          <w:sz w:val="24"/>
          <w:szCs w:val="24"/>
        </w:rPr>
      </w:pPr>
      <w:r w:rsidRPr="002A66CE">
        <w:rPr>
          <w:b/>
          <w:w w:val="100"/>
          <w:sz w:val="24"/>
          <w:szCs w:val="24"/>
        </w:rPr>
        <w:t>Количество участников муниципального этапа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362"/>
        <w:gridCol w:w="1282"/>
        <w:gridCol w:w="1363"/>
        <w:gridCol w:w="1254"/>
        <w:gridCol w:w="1363"/>
        <w:gridCol w:w="1345"/>
        <w:gridCol w:w="1363"/>
        <w:gridCol w:w="1314"/>
        <w:gridCol w:w="1363"/>
        <w:gridCol w:w="1284"/>
      </w:tblGrid>
      <w:tr w:rsidR="00D80CB6" w:rsidTr="00D80CB6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D80CB6" w:rsidTr="00D80CB6">
        <w:trPr>
          <w:cantSplit/>
          <w:trHeight w:val="433"/>
        </w:trPr>
        <w:tc>
          <w:tcPr>
            <w:tcW w:w="0" w:type="auto"/>
            <w:vMerge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299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об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ся</w:t>
            </w:r>
            <w:proofErr w:type="spellEnd"/>
          </w:p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2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об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ся</w:t>
            </w:r>
            <w:proofErr w:type="spellEnd"/>
          </w:p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363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об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ся</w:t>
            </w:r>
            <w:proofErr w:type="spellEnd"/>
          </w:p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332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об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ся</w:t>
            </w:r>
            <w:proofErr w:type="spellEnd"/>
          </w:p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301" w:type="dxa"/>
            <w:shd w:val="clear" w:color="auto" w:fill="auto"/>
          </w:tcPr>
          <w:p w:rsidR="00D80CB6" w:rsidRPr="00D80CB6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CB6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Всего об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ся</w:t>
            </w:r>
            <w:proofErr w:type="spellEnd"/>
          </w:p>
        </w:tc>
      </w:tr>
      <w:tr w:rsidR="00D80CB6" w:rsidTr="00D80CB6">
        <w:trPr>
          <w:cantSplit/>
          <w:trHeight w:val="230"/>
        </w:trPr>
        <w:tc>
          <w:tcPr>
            <w:tcW w:w="0" w:type="auto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370" w:type="dxa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9" w:type="dxa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370" w:type="dxa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0" w:type="dxa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370" w:type="dxa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3" w:type="dxa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370" w:type="dxa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32" w:type="dxa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370" w:type="dxa"/>
            <w:shd w:val="clear" w:color="auto" w:fill="auto"/>
          </w:tcPr>
          <w:p w:rsidR="00D80CB6" w:rsidRPr="00291202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1" w:type="dxa"/>
            <w:shd w:val="clear" w:color="auto" w:fill="auto"/>
          </w:tcPr>
          <w:p w:rsidR="00D80CB6" w:rsidRPr="00933E9A" w:rsidRDefault="00D80CB6" w:rsidP="00014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424</w:t>
            </w:r>
          </w:p>
        </w:tc>
      </w:tr>
    </w:tbl>
    <w:p w:rsidR="00D80CB6" w:rsidRPr="002A66CE" w:rsidRDefault="00D80CB6" w:rsidP="00154EC1">
      <w:pPr>
        <w:pStyle w:val="a0"/>
        <w:spacing w:after="0" w:line="240" w:lineRule="auto"/>
        <w:ind w:firstLine="709"/>
        <w:jc w:val="both"/>
        <w:rPr>
          <w:rFonts w:eastAsia="Calibri"/>
          <w:b/>
          <w:w w:val="100"/>
          <w:sz w:val="24"/>
          <w:szCs w:val="24"/>
        </w:rPr>
      </w:pPr>
      <w:r w:rsidRPr="002A66CE">
        <w:rPr>
          <w:rFonts w:eastAsia="Calibri"/>
          <w:b/>
          <w:w w:val="100"/>
          <w:sz w:val="24"/>
          <w:szCs w:val="24"/>
        </w:rPr>
        <w:t>Результаты муниципального этапа  олимпиады</w:t>
      </w:r>
      <w:r w:rsidR="001A04DB" w:rsidRPr="002A66CE">
        <w:rPr>
          <w:rFonts w:eastAsia="Calibri"/>
          <w:b/>
          <w:w w:val="100"/>
          <w:sz w:val="24"/>
          <w:szCs w:val="24"/>
        </w:rPr>
        <w:t xml:space="preserve"> (качество)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425"/>
        <w:gridCol w:w="3544"/>
        <w:gridCol w:w="2835"/>
        <w:gridCol w:w="2977"/>
        <w:gridCol w:w="2835"/>
      </w:tblGrid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24505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24505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участников, набравших менее 25% 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24505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участников, набравших 25% и более, но менее 50% баллов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24505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участников, набравших более 50%, но менее 75% 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24505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участников, набравших более 75% баллов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35,29%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37,70%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10,64%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68,52%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54,55%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9,09%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4,76%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80CB6" w:rsidRPr="00224505" w:rsidTr="00D80CB6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CB6" w:rsidRPr="00235110" w:rsidRDefault="00D80CB6" w:rsidP="00014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</w:tbl>
    <w:p w:rsidR="00BC1A64" w:rsidRDefault="00B2541A" w:rsidP="00154EC1">
      <w:pPr>
        <w:pStyle w:val="afc"/>
        <w:widowControl w:val="0"/>
        <w:spacing w:line="360" w:lineRule="auto"/>
        <w:ind w:left="0" w:firstLine="709"/>
        <w:contextualSpacing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054602" wp14:editId="2B5BBFF3">
            <wp:simplePos x="0" y="0"/>
            <wp:positionH relativeFrom="column">
              <wp:posOffset>666750</wp:posOffset>
            </wp:positionH>
            <wp:positionV relativeFrom="paragraph">
              <wp:posOffset>195580</wp:posOffset>
            </wp:positionV>
            <wp:extent cx="7669530" cy="4558030"/>
            <wp:effectExtent l="0" t="0" r="7620" b="0"/>
            <wp:wrapTight wrapText="bothSides">
              <wp:wrapPolygon edited="0">
                <wp:start x="0" y="0"/>
                <wp:lineTo x="0" y="21486"/>
                <wp:lineTo x="21568" y="21486"/>
                <wp:lineTo x="215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0" t="29024" r="21852" b="10787"/>
                    <a:stretch/>
                  </pic:blipFill>
                  <pic:spPr bwMode="auto">
                    <a:xfrm>
                      <a:off x="0" y="0"/>
                      <a:ext cx="7669530" cy="455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DB" w:rsidRDefault="00B2541A" w:rsidP="00154EC1">
      <w:pPr>
        <w:pStyle w:val="afc"/>
        <w:widowControl w:val="0"/>
        <w:spacing w:line="360" w:lineRule="auto"/>
        <w:ind w:left="0" w:firstLine="709"/>
        <w:contextualSpacing w:val="0"/>
        <w:jc w:val="both"/>
        <w:rPr>
          <w:b/>
        </w:rPr>
      </w:pPr>
      <w:r w:rsidRPr="00112896"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79DFA577" wp14:editId="13DBBE6B">
            <wp:simplePos x="0" y="0"/>
            <wp:positionH relativeFrom="column">
              <wp:posOffset>-454660</wp:posOffset>
            </wp:positionH>
            <wp:positionV relativeFrom="paragraph">
              <wp:posOffset>520065</wp:posOffset>
            </wp:positionV>
            <wp:extent cx="9805670" cy="3561080"/>
            <wp:effectExtent l="0" t="0" r="5080" b="127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B5A">
        <w:rPr>
          <w:b/>
        </w:rPr>
        <w:t xml:space="preserve">Количество участников муниципального этапа </w:t>
      </w:r>
      <w:proofErr w:type="spellStart"/>
      <w:r w:rsidRPr="00116B5A">
        <w:rPr>
          <w:b/>
        </w:rPr>
        <w:t>ВсОШ</w:t>
      </w:r>
      <w:proofErr w:type="spellEnd"/>
      <w:r w:rsidRPr="00116B5A">
        <w:rPr>
          <w:b/>
        </w:rPr>
        <w:t xml:space="preserve"> по ОУ за </w:t>
      </w:r>
      <w:r>
        <w:rPr>
          <w:b/>
        </w:rPr>
        <w:t>шесть</w:t>
      </w:r>
      <w:r w:rsidRPr="00116B5A">
        <w:rPr>
          <w:b/>
        </w:rPr>
        <w:t xml:space="preserve"> последних учебных ле</w:t>
      </w:r>
      <w:r>
        <w:rPr>
          <w:b/>
        </w:rPr>
        <w:t>т</w:t>
      </w:r>
    </w:p>
    <w:p w:rsidR="00116B5A" w:rsidRDefault="00116B5A" w:rsidP="00154EC1">
      <w:pPr>
        <w:pStyle w:val="afc"/>
        <w:widowControl w:val="0"/>
        <w:spacing w:line="360" w:lineRule="auto"/>
        <w:ind w:left="0" w:firstLine="709"/>
        <w:contextualSpacing w:val="0"/>
        <w:jc w:val="both"/>
      </w:pPr>
      <w:r w:rsidRPr="00116B5A">
        <w:t xml:space="preserve">По этой диаграмме наглядно можно отследить динамику участия образовательных учреждений в муниципальном этапе Всероссийской олимпиады школьников за последние </w:t>
      </w:r>
      <w:r w:rsidR="00F80EF7">
        <w:t>шесть</w:t>
      </w:r>
      <w:r w:rsidRPr="00116B5A">
        <w:t xml:space="preserve"> учебных лет. Динамика изменений количества участников по каждому ОУ минимальная. </w:t>
      </w:r>
      <w:r w:rsidR="00F80EF7">
        <w:t>Третий</w:t>
      </w:r>
      <w:r w:rsidRPr="00116B5A">
        <w:t xml:space="preserve"> учебный год набор на участие в муниципальном этапе </w:t>
      </w:r>
      <w:proofErr w:type="spellStart"/>
      <w:r w:rsidRPr="00116B5A">
        <w:t>ВсОШ</w:t>
      </w:r>
      <w:proofErr w:type="spellEnd"/>
      <w:r w:rsidRPr="00116B5A">
        <w:t xml:space="preserve"> осуществляется при помощи подведения рейтингов по каждому предмету и параллели. Видно изменение количественного состава участников у МБОУ «Лицей» и МБОУ «СОШ № 9». Положительная динамика участия обусловлена качеством выполнения заданий на школьном этапе </w:t>
      </w:r>
      <w:proofErr w:type="spellStart"/>
      <w:r w:rsidRPr="00116B5A">
        <w:t>ВсОШ</w:t>
      </w:r>
      <w:proofErr w:type="spellEnd"/>
      <w:r w:rsidRPr="00116B5A">
        <w:t>. Значительно снизилось количество участников муниципального этапа МБОУ «СОШ № 1»</w:t>
      </w:r>
      <w:r w:rsidR="000249F2">
        <w:t>. Н</w:t>
      </w:r>
      <w:r w:rsidRPr="00116B5A">
        <w:t xml:space="preserve">еобходимо обратить внимание на качество выполнения олимпиадных заданий школьного этапа </w:t>
      </w:r>
      <w:proofErr w:type="spellStart"/>
      <w:r w:rsidRPr="00116B5A">
        <w:t>ВсОШ</w:t>
      </w:r>
      <w:proofErr w:type="spellEnd"/>
      <w:r w:rsidRPr="00116B5A">
        <w:t xml:space="preserve">, качество и систему подготовки к олимпиадам, проанализировать какие предметы </w:t>
      </w:r>
      <w:proofErr w:type="spellStart"/>
      <w:r w:rsidRPr="00116B5A">
        <w:t>ВсОШ</w:t>
      </w:r>
      <w:proofErr w:type="spellEnd"/>
      <w:r w:rsidRPr="00116B5A">
        <w:t xml:space="preserve"> оказались наиболее сложными для прохождения «порога» на участие в муниципальном этапе. </w:t>
      </w:r>
      <w:r w:rsidR="000249F2">
        <w:t>В МБОУ «СОШ № 4»; МБОУ «СОШ № 6» значительно увеличилось количество участников муниципального этапа. Положительная динамика участия у МБОУ «СОШ № 9».</w:t>
      </w:r>
    </w:p>
    <w:p w:rsidR="00116B5A" w:rsidRDefault="002261A4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024CFD5" wp14:editId="4F460AB9">
            <wp:simplePos x="0" y="0"/>
            <wp:positionH relativeFrom="column">
              <wp:posOffset>-6350</wp:posOffset>
            </wp:positionH>
            <wp:positionV relativeFrom="paragraph">
              <wp:posOffset>304165</wp:posOffset>
            </wp:positionV>
            <wp:extent cx="4816475" cy="2647315"/>
            <wp:effectExtent l="0" t="0" r="22225" b="19685"/>
            <wp:wrapTight wrapText="bothSides">
              <wp:wrapPolygon edited="0">
                <wp:start x="0" y="0"/>
                <wp:lineTo x="0" y="21605"/>
                <wp:lineTo x="21614" y="21605"/>
                <wp:lineTo x="21614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муниципального этапа </w:t>
      </w:r>
      <w:proofErr w:type="spellStart"/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374B00">
        <w:rPr>
          <w:rFonts w:ascii="Times New Roman" w:hAnsi="Times New Roman" w:cs="Times New Roman"/>
          <w:b/>
          <w:sz w:val="24"/>
          <w:szCs w:val="24"/>
        </w:rPr>
        <w:t>шесть</w:t>
      </w:r>
      <w:r w:rsidR="00116B5A">
        <w:rPr>
          <w:rFonts w:ascii="Times New Roman" w:hAnsi="Times New Roman" w:cs="Times New Roman"/>
          <w:b/>
          <w:sz w:val="24"/>
          <w:szCs w:val="24"/>
        </w:rPr>
        <w:t xml:space="preserve"> последних учебных лет.</w:t>
      </w:r>
    </w:p>
    <w:p w:rsidR="00C0335F" w:rsidRDefault="00116B5A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6B5A" w:rsidRPr="009224F1" w:rsidRDefault="00116B5A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0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данной диаграмме,  можно наглядно увидеть динамику изменения количества победителей и призёров по каждому образовательному учреждению.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меньшение количества победителей и призёров муниципального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ОУ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новыми требованиями по подведению результатов олимпиад.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подводились итоги по каждой параллели участников отдельно. В ряде предметов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(физическая культура, технология)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пять параллелей и, соответственно, пять групп победителей и призёров. </w:t>
      </w:r>
    </w:p>
    <w:p w:rsidR="00DE6A53" w:rsidRPr="0052320C" w:rsidRDefault="00DE6A53" w:rsidP="00154EC1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Динамика эффективности</w:t>
      </w:r>
      <w:r w:rsidRPr="0052320C">
        <w:rPr>
          <w:b/>
          <w:bCs/>
          <w:sz w:val="24"/>
          <w:szCs w:val="24"/>
          <w:lang w:eastAsia="ru-RU"/>
        </w:rPr>
        <w:t xml:space="preserve"> участия на муниципальном этапе </w:t>
      </w:r>
      <w:proofErr w:type="spellStart"/>
      <w:r w:rsidRPr="0052320C">
        <w:rPr>
          <w:b/>
          <w:bCs/>
          <w:sz w:val="24"/>
          <w:szCs w:val="24"/>
          <w:lang w:eastAsia="ru-RU"/>
        </w:rPr>
        <w:t>ВсОШ</w:t>
      </w:r>
      <w:proofErr w:type="spellEnd"/>
      <w:r>
        <w:rPr>
          <w:b/>
          <w:bCs/>
          <w:sz w:val="24"/>
          <w:szCs w:val="24"/>
          <w:lang w:eastAsia="ru-RU"/>
        </w:rPr>
        <w:t xml:space="preserve"> за последние восемь учебных лет</w:t>
      </w: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3413"/>
        <w:gridCol w:w="3668"/>
        <w:gridCol w:w="3670"/>
        <w:gridCol w:w="3566"/>
      </w:tblGrid>
      <w:tr w:rsidR="00DE6A53" w:rsidRPr="0052320C" w:rsidTr="001D3C14">
        <w:tc>
          <w:tcPr>
            <w:tcW w:w="3413" w:type="dxa"/>
          </w:tcPr>
          <w:p w:rsidR="00DE6A53" w:rsidRPr="001D3C14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годы</w:t>
            </w:r>
          </w:p>
          <w:p w:rsidR="00DE6A53" w:rsidRPr="001D3C14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E6A53" w:rsidRPr="001D3C14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70" w:type="dxa"/>
          </w:tcPr>
          <w:p w:rsidR="00DE6A53" w:rsidRPr="001D3C14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 победителей и призёров</w:t>
            </w:r>
          </w:p>
        </w:tc>
        <w:tc>
          <w:tcPr>
            <w:tcW w:w="3566" w:type="dxa"/>
          </w:tcPr>
          <w:p w:rsidR="00DE6A53" w:rsidRPr="001D3C14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Эффективность участия </w:t>
            </w:r>
            <w:proofErr w:type="gramStart"/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2008 – 2009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 – 2010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 – 2011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 – 2012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27,1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34,2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668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70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66" w:type="dxa"/>
          </w:tcPr>
          <w:p w:rsidR="00DE6A53" w:rsidRPr="0052320C" w:rsidRDefault="00DE6A53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1D7C8B" w:rsidRPr="0052320C" w:rsidTr="001D3C14">
        <w:tc>
          <w:tcPr>
            <w:tcW w:w="3413" w:type="dxa"/>
          </w:tcPr>
          <w:p w:rsidR="001D7C8B" w:rsidRPr="0052320C" w:rsidRDefault="001D7C8B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668" w:type="dxa"/>
          </w:tcPr>
          <w:p w:rsidR="001D7C8B" w:rsidRPr="0052320C" w:rsidRDefault="00A366A7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70" w:type="dxa"/>
          </w:tcPr>
          <w:p w:rsidR="001D7C8B" w:rsidRPr="0052320C" w:rsidRDefault="00A366A7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66" w:type="dxa"/>
          </w:tcPr>
          <w:p w:rsidR="001D7C8B" w:rsidRPr="0052320C" w:rsidRDefault="00F42E1C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28,3</w:t>
            </w:r>
          </w:p>
        </w:tc>
      </w:tr>
      <w:tr w:rsidR="001D3C14" w:rsidRPr="0052320C" w:rsidTr="001D3C14">
        <w:tc>
          <w:tcPr>
            <w:tcW w:w="3413" w:type="dxa"/>
          </w:tcPr>
          <w:p w:rsidR="001D3C14" w:rsidRDefault="001D3C14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668" w:type="dxa"/>
          </w:tcPr>
          <w:p w:rsidR="001D3C14" w:rsidRDefault="001D3C14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670" w:type="dxa"/>
          </w:tcPr>
          <w:p w:rsidR="001D3C14" w:rsidRDefault="001D3C14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66" w:type="dxa"/>
          </w:tcPr>
          <w:p w:rsidR="001D3C14" w:rsidRDefault="001D3C14" w:rsidP="00154EC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DE6A53" w:rsidRDefault="00DE6A53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лет, благодаря данной таблице,  можно наглядно увидеть динамику изменения результатов (эффективности) участия на муниципальном этапе всероссийской олимпиады школьников. 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щательный отбор участников позволил поднять эффективность участия на муниципалитете. </w:t>
      </w:r>
    </w:p>
    <w:p w:rsidR="00286F82" w:rsidRPr="0052320C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изменений количества победителей и призёров за последние </w:t>
      </w:r>
      <w:r w:rsidR="00FB7200">
        <w:rPr>
          <w:rFonts w:ascii="Times New Roman" w:hAnsi="Times New Roman" w:cs="Times New Roman"/>
          <w:b/>
          <w:sz w:val="24"/>
          <w:szCs w:val="24"/>
        </w:rPr>
        <w:t>вос</w:t>
      </w:r>
      <w:r w:rsidR="00C0335F">
        <w:rPr>
          <w:rFonts w:ascii="Times New Roman" w:hAnsi="Times New Roman" w:cs="Times New Roman"/>
          <w:b/>
          <w:sz w:val="24"/>
          <w:szCs w:val="24"/>
        </w:rPr>
        <w:t>емь</w:t>
      </w:r>
      <w:r w:rsidR="0001471C">
        <w:rPr>
          <w:rFonts w:ascii="Times New Roman" w:hAnsi="Times New Roman" w:cs="Times New Roman"/>
          <w:b/>
          <w:sz w:val="24"/>
          <w:szCs w:val="24"/>
        </w:rPr>
        <w:t xml:space="preserve"> учебных лет</w:t>
      </w:r>
    </w:p>
    <w:tbl>
      <w:tblPr>
        <w:tblStyle w:val="af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560"/>
        <w:gridCol w:w="1701"/>
        <w:gridCol w:w="1701"/>
        <w:gridCol w:w="1701"/>
        <w:gridCol w:w="1701"/>
        <w:gridCol w:w="1701"/>
      </w:tblGrid>
      <w:tr w:rsidR="00FB7200" w:rsidRPr="0001471C" w:rsidTr="00FB7200">
        <w:trPr>
          <w:trHeight w:val="276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</w:tc>
      </w:tr>
      <w:tr w:rsidR="00FB7200" w:rsidRPr="0001471C" w:rsidTr="00FB7200">
        <w:trPr>
          <w:trHeight w:val="276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276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B7200" w:rsidRPr="0001471C" w:rsidTr="00FB7200">
        <w:trPr>
          <w:trHeight w:val="210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B7200" w:rsidRPr="0001471C" w:rsidTr="00FB7200">
        <w:trPr>
          <w:trHeight w:val="290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B7200" w:rsidRPr="0001471C" w:rsidTr="00FB7200">
        <w:trPr>
          <w:trHeight w:val="242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23</w:t>
            </w:r>
          </w:p>
        </w:tc>
      </w:tr>
      <w:tr w:rsidR="00FB7200" w:rsidRPr="0001471C" w:rsidTr="00FB7200">
        <w:trPr>
          <w:trHeight w:val="181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B7200" w:rsidRPr="0001471C" w:rsidTr="00FB7200">
        <w:trPr>
          <w:trHeight w:val="119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ООШ № 5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B7200" w:rsidRPr="0001471C" w:rsidTr="00FB7200">
        <w:trPr>
          <w:trHeight w:val="213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276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FFFF00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FB7200" w:rsidRPr="0001471C" w:rsidTr="00FB7200">
        <w:trPr>
          <w:trHeight w:val="150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B7200" w:rsidRPr="0001471C" w:rsidTr="00FB7200">
        <w:trPr>
          <w:trHeight w:val="230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1276" w:type="dxa"/>
            <w:shd w:val="clear" w:color="auto" w:fill="FFC0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FFC0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C000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FC000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FC0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C0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C0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C000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FB7200" w:rsidRPr="0001471C" w:rsidTr="00FB7200">
        <w:trPr>
          <w:trHeight w:val="168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B7200" w:rsidRPr="0001471C" w:rsidTr="00FB7200">
        <w:trPr>
          <w:trHeight w:val="248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ЛКК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B7200" w:rsidRPr="0001471C" w:rsidTr="00FB7200">
        <w:trPr>
          <w:trHeight w:val="186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ЛПГ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200" w:rsidRPr="0001471C" w:rsidTr="00FB7200">
        <w:trPr>
          <w:trHeight w:val="267"/>
        </w:trPr>
        <w:tc>
          <w:tcPr>
            <w:tcW w:w="180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1559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hideMark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1701" w:type="dxa"/>
            <w:hideMark/>
          </w:tcPr>
          <w:p w:rsidR="00FB7200" w:rsidRPr="0001471C" w:rsidRDefault="00FB7200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FB7200" w:rsidRPr="0001471C" w:rsidRDefault="00FB7200" w:rsidP="000147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</w:p>
        </w:tc>
      </w:tr>
    </w:tbl>
    <w:p w:rsidR="00286F82" w:rsidRPr="0052320C" w:rsidRDefault="00286F82" w:rsidP="00154EC1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82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лет, благодаря данной таблице,  можно наглядно увидеть динамику изменения количества победителей и призёров по каждому образовательному учреждению. Лидерами по общему количеству победителей и призёров на муниципальном этапе </w:t>
      </w:r>
      <w:proofErr w:type="spellStart"/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последний учебный год являются: МБОУ «СОШ № 2»,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6»;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№9»</w:t>
      </w:r>
      <w:r w:rsidR="00AB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«Лицей»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Бессменным лидером за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учебных лет является МБОУ «СОШ №</w:t>
      </w:r>
      <w:r w:rsidR="00A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9». </w:t>
      </w:r>
    </w:p>
    <w:p w:rsidR="00AB59E0" w:rsidRDefault="002E143C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школы №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на протяжении последних учебных лет показывают стабильно высокие результаты на муниципальном этапе всероссийской олимпиады школьников.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МБОУ «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одарённых школьников, рекомендуется обратить внимание на снижение качества участия</w:t>
      </w:r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</w:t>
      </w:r>
      <w:proofErr w:type="spellStart"/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514" w:rsidRDefault="002F1514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муниципалитете формируются рейтинги по каждому предмету и параллели. По предметам и образовательным учреждениям, перешедшим необходимый «порог» баллов ситуация очень различная.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высокое качество показали только несколько ОУ. </w:t>
      </w:r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«ООШ № 14» участники школьного этапа </w:t>
      </w:r>
      <w:proofErr w:type="spellStart"/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показали необходимого качества для участия в муниципальном этапе ни по одному предмету.</w:t>
      </w:r>
    </w:p>
    <w:p w:rsidR="00C0335F" w:rsidRDefault="00C0335F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82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Рейтинг образовательных учреждений муниципалитета.</w:t>
      </w:r>
      <w:r w:rsidR="00730F3C">
        <w:rPr>
          <w:rFonts w:ascii="Times New Roman" w:hAnsi="Times New Roman" w:cs="Times New Roman"/>
          <w:b/>
          <w:sz w:val="24"/>
          <w:szCs w:val="24"/>
        </w:rPr>
        <w:t xml:space="preserve"> Победители и призёры </w:t>
      </w:r>
      <w:proofErr w:type="spellStart"/>
      <w:r w:rsidR="00730F3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W w:w="14603" w:type="dxa"/>
        <w:tblInd w:w="-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0"/>
        <w:gridCol w:w="3280"/>
        <w:gridCol w:w="3260"/>
        <w:gridCol w:w="4303"/>
      </w:tblGrid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</w:t>
            </w:r>
          </w:p>
        </w:tc>
        <w:tc>
          <w:tcPr>
            <w:tcW w:w="3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9</w:t>
            </w:r>
          </w:p>
        </w:tc>
        <w:tc>
          <w:tcPr>
            <w:tcW w:w="3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2</w:t>
            </w:r>
          </w:p>
        </w:tc>
        <w:tc>
          <w:tcPr>
            <w:tcW w:w="3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6</w:t>
            </w:r>
          </w:p>
        </w:tc>
        <w:tc>
          <w:tcPr>
            <w:tcW w:w="3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</w:p>
        </w:tc>
        <w:tc>
          <w:tcPr>
            <w:tcW w:w="3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56BBB" w:rsidRPr="0001471C" w:rsidTr="0001471C">
        <w:trPr>
          <w:trHeight w:val="308"/>
        </w:trPr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1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4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ООШ № 5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18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ЛКК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ЛПГ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6BBB" w:rsidRPr="0001471C" w:rsidTr="00456BBB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8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6BBB" w:rsidRPr="0001471C" w:rsidTr="00537EFD">
        <w:tc>
          <w:tcPr>
            <w:tcW w:w="3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3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BBB" w:rsidRPr="0001471C" w:rsidRDefault="00456BBB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</w:tbl>
    <w:p w:rsidR="00EA3D04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По данной таблице наглядно можно увидеть статистику результатов (победители, призёры) образовательных учреждений в муниципальном этапе всероссийской олимпиады школьников. В 201</w:t>
      </w:r>
      <w:r w:rsidR="00CF3E1C">
        <w:rPr>
          <w:rFonts w:ascii="Times New Roman" w:hAnsi="Times New Roman" w:cs="Times New Roman"/>
          <w:sz w:val="24"/>
          <w:szCs w:val="24"/>
        </w:rPr>
        <w:t>6</w:t>
      </w:r>
      <w:r w:rsidRPr="0052320C">
        <w:rPr>
          <w:rFonts w:ascii="Times New Roman" w:hAnsi="Times New Roman" w:cs="Times New Roman"/>
          <w:sz w:val="24"/>
          <w:szCs w:val="24"/>
        </w:rPr>
        <w:t>-201</w:t>
      </w:r>
      <w:r w:rsidR="00CF3E1C">
        <w:rPr>
          <w:rFonts w:ascii="Times New Roman" w:hAnsi="Times New Roman" w:cs="Times New Roman"/>
          <w:sz w:val="24"/>
          <w:szCs w:val="24"/>
        </w:rPr>
        <w:t>7</w:t>
      </w:r>
      <w:r w:rsidRPr="0052320C">
        <w:rPr>
          <w:rFonts w:ascii="Times New Roman" w:hAnsi="Times New Roman" w:cs="Times New Roman"/>
          <w:sz w:val="24"/>
          <w:szCs w:val="24"/>
        </w:rPr>
        <w:t xml:space="preserve"> учебном году по результатам проведения муниципального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(20 предметов) были определены 6</w:t>
      </w:r>
      <w:r w:rsidR="000249F2">
        <w:rPr>
          <w:rFonts w:ascii="Times New Roman" w:hAnsi="Times New Roman" w:cs="Times New Roman"/>
          <w:sz w:val="24"/>
          <w:szCs w:val="24"/>
        </w:rPr>
        <w:t>1</w:t>
      </w:r>
      <w:r w:rsidRPr="0052320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0249F2">
        <w:rPr>
          <w:rFonts w:ascii="Times New Roman" w:hAnsi="Times New Roman" w:cs="Times New Roman"/>
          <w:sz w:val="24"/>
          <w:szCs w:val="24"/>
        </w:rPr>
        <w:t>ь</w:t>
      </w:r>
      <w:r w:rsidRPr="005232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F3E1C">
        <w:rPr>
          <w:rFonts w:ascii="Times New Roman" w:hAnsi="Times New Roman" w:cs="Times New Roman"/>
          <w:sz w:val="24"/>
          <w:szCs w:val="24"/>
        </w:rPr>
        <w:t>5</w:t>
      </w:r>
      <w:r w:rsidRPr="0052320C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CF3E1C">
        <w:rPr>
          <w:rFonts w:ascii="Times New Roman" w:hAnsi="Times New Roman" w:cs="Times New Roman"/>
          <w:sz w:val="24"/>
          <w:szCs w:val="24"/>
        </w:rPr>
        <w:t>ов</w:t>
      </w:r>
      <w:r w:rsidRPr="0052320C">
        <w:rPr>
          <w:rFonts w:ascii="Times New Roman" w:hAnsi="Times New Roman" w:cs="Times New Roman"/>
          <w:sz w:val="24"/>
          <w:szCs w:val="24"/>
        </w:rPr>
        <w:t>, в сумме 1</w:t>
      </w:r>
      <w:r w:rsidR="000249F2">
        <w:rPr>
          <w:rFonts w:ascii="Times New Roman" w:hAnsi="Times New Roman" w:cs="Times New Roman"/>
          <w:sz w:val="24"/>
          <w:szCs w:val="24"/>
        </w:rPr>
        <w:t>66</w:t>
      </w:r>
      <w:r w:rsidRPr="0052320C">
        <w:rPr>
          <w:rFonts w:ascii="Times New Roman" w:hAnsi="Times New Roman" w:cs="Times New Roman"/>
          <w:sz w:val="24"/>
          <w:szCs w:val="24"/>
        </w:rPr>
        <w:t xml:space="preserve">. Самыми результативными по общему количеству победителей и призёров стали МБОУ «СОШ № 9», </w:t>
      </w:r>
      <w:r w:rsidR="000249F2">
        <w:rPr>
          <w:rFonts w:ascii="Times New Roman" w:hAnsi="Times New Roman" w:cs="Times New Roman"/>
          <w:sz w:val="24"/>
          <w:szCs w:val="24"/>
        </w:rPr>
        <w:t xml:space="preserve">МБОУ «СОШ № 6»; </w:t>
      </w:r>
      <w:r w:rsidRPr="0052320C">
        <w:rPr>
          <w:rFonts w:ascii="Times New Roman" w:hAnsi="Times New Roman" w:cs="Times New Roman"/>
          <w:sz w:val="24"/>
          <w:szCs w:val="24"/>
        </w:rPr>
        <w:t>МБОУ «</w:t>
      </w:r>
      <w:r w:rsidR="00CF3E1C">
        <w:rPr>
          <w:rFonts w:ascii="Times New Roman" w:hAnsi="Times New Roman" w:cs="Times New Roman"/>
          <w:sz w:val="24"/>
          <w:szCs w:val="24"/>
        </w:rPr>
        <w:t>Лицей</w:t>
      </w:r>
      <w:r w:rsidRPr="0052320C">
        <w:rPr>
          <w:rFonts w:ascii="Times New Roman" w:hAnsi="Times New Roman" w:cs="Times New Roman"/>
          <w:sz w:val="24"/>
          <w:szCs w:val="24"/>
        </w:rPr>
        <w:t xml:space="preserve">», МБОУ «СОШ № </w:t>
      </w:r>
      <w:r w:rsidR="00CF3E1C">
        <w:rPr>
          <w:rFonts w:ascii="Times New Roman" w:hAnsi="Times New Roman" w:cs="Times New Roman"/>
          <w:sz w:val="24"/>
          <w:szCs w:val="24"/>
        </w:rPr>
        <w:t>2</w:t>
      </w:r>
      <w:r w:rsidRPr="0052320C">
        <w:rPr>
          <w:rFonts w:ascii="Times New Roman" w:hAnsi="Times New Roman" w:cs="Times New Roman"/>
          <w:sz w:val="24"/>
          <w:szCs w:val="24"/>
        </w:rPr>
        <w:t>». По количеству победителей с большим отрывом лидирует МБОУ «СОШ №9».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14" w:rsidRDefault="001D3C14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ОУ с предметами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W w:w="15593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65"/>
        <w:gridCol w:w="559"/>
        <w:gridCol w:w="661"/>
        <w:gridCol w:w="560"/>
        <w:gridCol w:w="560"/>
        <w:gridCol w:w="560"/>
        <w:gridCol w:w="560"/>
        <w:gridCol w:w="560"/>
        <w:gridCol w:w="560"/>
        <w:gridCol w:w="560"/>
        <w:gridCol w:w="647"/>
        <w:gridCol w:w="589"/>
        <w:gridCol w:w="583"/>
        <w:gridCol w:w="642"/>
        <w:gridCol w:w="566"/>
        <w:gridCol w:w="560"/>
        <w:gridCol w:w="554"/>
        <w:gridCol w:w="557"/>
        <w:gridCol w:w="560"/>
        <w:gridCol w:w="560"/>
        <w:gridCol w:w="1041"/>
        <w:gridCol w:w="703"/>
        <w:gridCol w:w="708"/>
      </w:tblGrid>
      <w:tr w:rsidR="001D3C14" w:rsidTr="0070549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ОУ\</w:t>
            </w:r>
            <w:proofErr w:type="spellStart"/>
            <w:r>
              <w:t>предмет</w:t>
            </w:r>
            <w:proofErr w:type="spellEnd"/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анг</w:t>
            </w:r>
            <w:proofErr w:type="spellEnd"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обж</w:t>
            </w:r>
            <w:proofErr w:type="spellEnd"/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лит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геог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физ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мхк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общ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мат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астр</w:t>
            </w:r>
            <w:proofErr w:type="spellEnd"/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хим</w:t>
            </w:r>
            <w:proofErr w:type="spellEnd"/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рус</w:t>
            </w:r>
            <w:proofErr w:type="spellEnd"/>
            <w:r>
              <w:t>.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прав</w:t>
            </w:r>
            <w:proofErr w:type="spellEnd"/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экол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экон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нем</w:t>
            </w:r>
            <w:proofErr w:type="spellEnd"/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инф</w:t>
            </w:r>
            <w:proofErr w:type="spellEnd"/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био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ф.к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t>тех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побед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</w:t>
            </w:r>
            <w:proofErr w:type="spellEnd"/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proofErr w:type="spellStart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98" w:rsidRDefault="001D3C14" w:rsidP="0001471C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 w:rsidR="00705498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ков</w:t>
            </w:r>
            <w:proofErr w:type="spellEnd"/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1приз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1пр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побед-3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приз-10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побед-10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приз-13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побед-2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приз-8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lastRenderedPageBreak/>
              <w:t>ООШ № 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побед-4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побед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-7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</w:t>
            </w:r>
            <w:proofErr w:type="spellEnd"/>
            <w:r>
              <w:rPr>
                <w:sz w:val="20"/>
                <w:szCs w:val="20"/>
              </w:rPr>
              <w:t xml:space="preserve"> -16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5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3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1приз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побед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-22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</w:t>
            </w:r>
            <w:proofErr w:type="spellEnd"/>
            <w:r>
              <w:rPr>
                <w:sz w:val="20"/>
                <w:szCs w:val="20"/>
              </w:rPr>
              <w:t xml:space="preserve"> - 26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160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СОШ № 18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побед-2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побед-6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приз-14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b/>
                <w:bCs/>
              </w:rPr>
              <w:t>91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побед</w:t>
            </w:r>
            <w:proofErr w:type="spellEnd"/>
            <w:r>
              <w:rPr>
                <w:color w:val="FF0000"/>
                <w:sz w:val="20"/>
                <w:szCs w:val="20"/>
              </w:rPr>
              <w:t>- 4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</w:t>
            </w:r>
            <w:proofErr w:type="spellEnd"/>
            <w:r>
              <w:rPr>
                <w:sz w:val="20"/>
                <w:szCs w:val="20"/>
              </w:rPr>
              <w:t>- 8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ЛПГ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побед-0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приз-2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1D3C14" w:rsidTr="00705498">
        <w:trPr>
          <w:trHeight w:val="69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</w:pPr>
            <w:r>
              <w:t>ЛКК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FF0000"/>
                <w:sz w:val="18"/>
                <w:szCs w:val="18"/>
              </w:rPr>
              <w:t>побед</w:t>
            </w:r>
            <w:proofErr w:type="spellEnd"/>
          </w:p>
          <w:p w:rsidR="001D3C14" w:rsidRDefault="001D3C14" w:rsidP="0001471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приз</w:t>
            </w:r>
            <w:proofErr w:type="spellEnd"/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побед-1</w:t>
            </w:r>
          </w:p>
          <w:p w:rsidR="001D3C14" w:rsidRDefault="001D3C14" w:rsidP="0001471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приз-2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1D3C14" w:rsidTr="0070549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Итог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поб-61</w:t>
            </w:r>
          </w:p>
          <w:p w:rsidR="001D3C14" w:rsidRDefault="001D3C14" w:rsidP="0001471C">
            <w:pPr>
              <w:pStyle w:val="TableContents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приз-105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C14" w:rsidRDefault="001D3C14" w:rsidP="0001471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</w:tr>
    </w:tbl>
    <w:p w:rsidR="000130E7" w:rsidRPr="00F64CF7" w:rsidRDefault="003B5EF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164E12" wp14:editId="6BBDF3D6">
            <wp:simplePos x="0" y="0"/>
            <wp:positionH relativeFrom="column">
              <wp:posOffset>36195</wp:posOffset>
            </wp:positionH>
            <wp:positionV relativeFrom="paragraph">
              <wp:posOffset>-179070</wp:posOffset>
            </wp:positionV>
            <wp:extent cx="4156710" cy="3093720"/>
            <wp:effectExtent l="0" t="0" r="15240" b="1143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E7" w:rsidRPr="00F64CF7">
        <w:rPr>
          <w:rFonts w:ascii="Times New Roman" w:hAnsi="Times New Roman" w:cs="Times New Roman"/>
          <w:b/>
          <w:sz w:val="24"/>
          <w:szCs w:val="24"/>
        </w:rPr>
        <w:t xml:space="preserve">Динамика выполнения качества написания олимпиадных заданий по всем предметам за последние </w:t>
      </w:r>
      <w:r w:rsidR="006338CE">
        <w:rPr>
          <w:rFonts w:ascii="Times New Roman" w:hAnsi="Times New Roman" w:cs="Times New Roman"/>
          <w:b/>
          <w:sz w:val="24"/>
          <w:szCs w:val="24"/>
        </w:rPr>
        <w:t>шесть</w:t>
      </w:r>
      <w:r w:rsidR="000130E7" w:rsidRPr="00F64CF7">
        <w:rPr>
          <w:rFonts w:ascii="Times New Roman" w:hAnsi="Times New Roman" w:cs="Times New Roman"/>
          <w:b/>
          <w:sz w:val="24"/>
          <w:szCs w:val="24"/>
        </w:rPr>
        <w:t xml:space="preserve"> учебных лет</w:t>
      </w:r>
    </w:p>
    <w:p w:rsidR="007833EC" w:rsidRPr="0052320C" w:rsidRDefault="000130E7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По этой диаграмме наглядно можно отследить динамику выполнения качества написания олимпиадных заданий по вс</w:t>
      </w:r>
      <w:r>
        <w:rPr>
          <w:rFonts w:ascii="Times New Roman" w:hAnsi="Times New Roman" w:cs="Times New Roman"/>
          <w:sz w:val="24"/>
          <w:szCs w:val="24"/>
        </w:rPr>
        <w:t xml:space="preserve">ем предметам за последние </w:t>
      </w:r>
      <w:r w:rsidR="006C5A61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учебных лет</w:t>
      </w:r>
      <w:r w:rsidRPr="0052320C">
        <w:rPr>
          <w:rFonts w:ascii="Times New Roman" w:hAnsi="Times New Roman" w:cs="Times New Roman"/>
          <w:sz w:val="24"/>
          <w:szCs w:val="24"/>
        </w:rPr>
        <w:t xml:space="preserve">. </w:t>
      </w:r>
      <w:r w:rsidR="006C5A61">
        <w:rPr>
          <w:rFonts w:ascii="Times New Roman" w:hAnsi="Times New Roman" w:cs="Times New Roman"/>
          <w:sz w:val="24"/>
          <w:szCs w:val="24"/>
        </w:rPr>
        <w:t xml:space="preserve">В этом учебном году впервые </w:t>
      </w:r>
      <w:r w:rsidR="00CA5FDC">
        <w:rPr>
          <w:rFonts w:ascii="Times New Roman" w:hAnsi="Times New Roman" w:cs="Times New Roman"/>
          <w:sz w:val="24"/>
          <w:szCs w:val="24"/>
        </w:rPr>
        <w:t xml:space="preserve">на муниципальном этапе </w:t>
      </w:r>
      <w:proofErr w:type="spellStart"/>
      <w:r w:rsidR="00CA5FD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A5FDC">
        <w:rPr>
          <w:rFonts w:ascii="Times New Roman" w:hAnsi="Times New Roman" w:cs="Times New Roman"/>
          <w:sz w:val="24"/>
          <w:szCs w:val="24"/>
        </w:rPr>
        <w:t xml:space="preserve"> </w:t>
      </w:r>
      <w:r w:rsidR="006C5A61">
        <w:rPr>
          <w:rFonts w:ascii="Times New Roman" w:hAnsi="Times New Roman" w:cs="Times New Roman"/>
          <w:sz w:val="24"/>
          <w:szCs w:val="24"/>
        </w:rPr>
        <w:t xml:space="preserve">20 работ с баллами «0». Это </w:t>
      </w:r>
      <w:r w:rsidR="00CA5FDC">
        <w:rPr>
          <w:rFonts w:ascii="Times New Roman" w:hAnsi="Times New Roman" w:cs="Times New Roman"/>
          <w:sz w:val="24"/>
          <w:szCs w:val="24"/>
        </w:rPr>
        <w:t>11 работ по математике, 8 работ по физике и 1 работа по информатике. Руководителям данных ГМО рекомендуется провести содержательный анализ результатов и качества участия школьников</w:t>
      </w:r>
      <w:r w:rsidR="00812DAB">
        <w:rPr>
          <w:rFonts w:ascii="Times New Roman" w:hAnsi="Times New Roman" w:cs="Times New Roman"/>
          <w:sz w:val="24"/>
          <w:szCs w:val="24"/>
        </w:rPr>
        <w:t xml:space="preserve"> в школьном и муниципальном этапах </w:t>
      </w:r>
      <w:proofErr w:type="spellStart"/>
      <w:r w:rsidR="00812DA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12DAB">
        <w:rPr>
          <w:rFonts w:ascii="Times New Roman" w:hAnsi="Times New Roman" w:cs="Times New Roman"/>
          <w:sz w:val="24"/>
          <w:szCs w:val="24"/>
        </w:rPr>
        <w:t>. Необходимо вынести данную проблему на обсуждение коллег на заседаниях профессионального сообщества. Продумать на уровне образовательного учреждения</w:t>
      </w:r>
      <w:r w:rsidR="00CA5FD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12DAB">
        <w:rPr>
          <w:rFonts w:ascii="Times New Roman" w:hAnsi="Times New Roman" w:cs="Times New Roman"/>
          <w:sz w:val="24"/>
          <w:szCs w:val="24"/>
        </w:rPr>
        <w:t>у</w:t>
      </w:r>
      <w:r w:rsidR="00CA5FDC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="00812DAB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="00812DAB">
        <w:rPr>
          <w:rFonts w:ascii="Times New Roman" w:hAnsi="Times New Roman" w:cs="Times New Roman"/>
          <w:sz w:val="24"/>
          <w:szCs w:val="24"/>
        </w:rPr>
        <w:t xml:space="preserve"> </w:t>
      </w:r>
      <w:r w:rsidR="00CA5FDC">
        <w:rPr>
          <w:rFonts w:ascii="Times New Roman" w:hAnsi="Times New Roman" w:cs="Times New Roman"/>
          <w:sz w:val="24"/>
          <w:szCs w:val="24"/>
        </w:rPr>
        <w:t>учителями</w:t>
      </w:r>
      <w:r w:rsidR="00812DAB">
        <w:rPr>
          <w:rFonts w:ascii="Times New Roman" w:hAnsi="Times New Roman" w:cs="Times New Roman"/>
          <w:sz w:val="24"/>
          <w:szCs w:val="24"/>
        </w:rPr>
        <w:t xml:space="preserve"> –</w:t>
      </w:r>
      <w:r w:rsidR="00CA5FDC">
        <w:rPr>
          <w:rFonts w:ascii="Times New Roman" w:hAnsi="Times New Roman" w:cs="Times New Roman"/>
          <w:sz w:val="24"/>
          <w:szCs w:val="24"/>
        </w:rPr>
        <w:t xml:space="preserve"> предметниками</w:t>
      </w:r>
      <w:r w:rsidR="00812DAB">
        <w:rPr>
          <w:rFonts w:ascii="Times New Roman" w:hAnsi="Times New Roman" w:cs="Times New Roman"/>
          <w:sz w:val="24"/>
          <w:szCs w:val="24"/>
        </w:rPr>
        <w:t>, обсудить возможность повышения квалификации учителей</w:t>
      </w:r>
      <w:r w:rsidR="007833EC">
        <w:rPr>
          <w:rFonts w:ascii="Times New Roman" w:hAnsi="Times New Roman" w:cs="Times New Roman"/>
          <w:sz w:val="24"/>
          <w:szCs w:val="24"/>
        </w:rPr>
        <w:t xml:space="preserve"> по сопровождению одарённых школьников, систематизировать информационные и методические ресурсы по данному направлению. </w:t>
      </w:r>
      <w:r w:rsidR="00950558">
        <w:rPr>
          <w:rFonts w:ascii="Times New Roman" w:hAnsi="Times New Roman" w:cs="Times New Roman"/>
          <w:sz w:val="24"/>
          <w:szCs w:val="24"/>
        </w:rPr>
        <w:t>Рекомендуется и</w:t>
      </w:r>
      <w:r w:rsidR="007833EC">
        <w:rPr>
          <w:rFonts w:ascii="Times New Roman" w:hAnsi="Times New Roman" w:cs="Times New Roman"/>
          <w:sz w:val="24"/>
          <w:szCs w:val="24"/>
        </w:rPr>
        <w:t xml:space="preserve">спользовать методические материалы на сайте МИМЦ, раздел «Одарённые дети», рубрика «Методические материалы» </w:t>
      </w:r>
      <w:hyperlink r:id="rId20" w:history="1">
        <w:r w:rsidR="007833EC" w:rsidRPr="00A84EA5">
          <w:rPr>
            <w:rStyle w:val="a4"/>
            <w:rFonts w:ascii="Times New Roman" w:hAnsi="Times New Roman" w:cs="Times New Roman"/>
            <w:sz w:val="24"/>
            <w:szCs w:val="24"/>
          </w:rPr>
          <w:t>http://mimc.org.ru/ru-RU/odarennye-deti/metodicheskie-materialy</w:t>
        </w:r>
      </w:hyperlink>
      <w:r w:rsidR="00CA5FDC">
        <w:rPr>
          <w:rFonts w:ascii="Times New Roman" w:hAnsi="Times New Roman" w:cs="Times New Roman"/>
          <w:sz w:val="24"/>
          <w:szCs w:val="24"/>
        </w:rPr>
        <w:t xml:space="preserve"> </w:t>
      </w:r>
      <w:r w:rsidR="007833EC" w:rsidRPr="0052320C">
        <w:rPr>
          <w:rFonts w:ascii="Times New Roman" w:hAnsi="Times New Roman" w:cs="Times New Roman"/>
          <w:sz w:val="24"/>
          <w:szCs w:val="24"/>
        </w:rPr>
        <w:t xml:space="preserve">Работы, составляющие сектор от 50% до 100% качества, это – 45% от всех работ, что говорит о </w:t>
      </w:r>
      <w:r w:rsidR="007833EC">
        <w:rPr>
          <w:rFonts w:ascii="Times New Roman" w:hAnsi="Times New Roman" w:cs="Times New Roman"/>
          <w:sz w:val="24"/>
          <w:szCs w:val="24"/>
        </w:rPr>
        <w:t xml:space="preserve">стабильной </w:t>
      </w:r>
      <w:r w:rsidR="007833EC" w:rsidRPr="0052320C">
        <w:rPr>
          <w:rFonts w:ascii="Times New Roman" w:hAnsi="Times New Roman" w:cs="Times New Roman"/>
          <w:sz w:val="24"/>
          <w:szCs w:val="24"/>
        </w:rPr>
        <w:t>положительной динамике качества написания олимпиадных заданий школьниками города.</w:t>
      </w:r>
    </w:p>
    <w:p w:rsidR="00FC75B1" w:rsidRPr="00737B60" w:rsidRDefault="006338CE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60">
        <w:rPr>
          <w:rFonts w:ascii="Times New Roman" w:hAnsi="Times New Roman" w:cs="Times New Roman"/>
          <w:b/>
          <w:sz w:val="24"/>
          <w:szCs w:val="24"/>
        </w:rPr>
        <w:t>Анализ ситуации по проектно-и</w:t>
      </w:r>
      <w:r w:rsidR="00FC75B1" w:rsidRPr="00737B60">
        <w:rPr>
          <w:rFonts w:ascii="Times New Roman" w:hAnsi="Times New Roman" w:cs="Times New Roman"/>
          <w:b/>
          <w:sz w:val="24"/>
          <w:szCs w:val="24"/>
        </w:rPr>
        <w:t>сследовательск</w:t>
      </w:r>
      <w:r w:rsidRPr="00737B60">
        <w:rPr>
          <w:rFonts w:ascii="Times New Roman" w:hAnsi="Times New Roman" w:cs="Times New Roman"/>
          <w:b/>
          <w:sz w:val="24"/>
          <w:szCs w:val="24"/>
        </w:rPr>
        <w:t>ой</w:t>
      </w:r>
      <w:r w:rsidR="00FC75B1" w:rsidRPr="00737B6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B52AA" w:rsidRPr="00737B60">
        <w:rPr>
          <w:rFonts w:ascii="Times New Roman" w:hAnsi="Times New Roman" w:cs="Times New Roman"/>
          <w:b/>
          <w:sz w:val="24"/>
          <w:szCs w:val="24"/>
        </w:rPr>
        <w:t>еятельност</w:t>
      </w:r>
      <w:r w:rsidRPr="00737B60">
        <w:rPr>
          <w:rFonts w:ascii="Times New Roman" w:hAnsi="Times New Roman" w:cs="Times New Roman"/>
          <w:b/>
          <w:sz w:val="24"/>
          <w:szCs w:val="24"/>
        </w:rPr>
        <w:t>и в</w:t>
      </w:r>
      <w:r w:rsidR="000B52AA" w:rsidRPr="00737B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37EFD">
        <w:rPr>
          <w:rFonts w:ascii="Times New Roman" w:hAnsi="Times New Roman" w:cs="Times New Roman"/>
          <w:b/>
          <w:sz w:val="24"/>
          <w:szCs w:val="24"/>
        </w:rPr>
        <w:t>7</w:t>
      </w:r>
      <w:r w:rsidR="0001471C">
        <w:rPr>
          <w:rFonts w:ascii="Times New Roman" w:hAnsi="Times New Roman" w:cs="Times New Roman"/>
          <w:b/>
          <w:sz w:val="24"/>
          <w:szCs w:val="24"/>
        </w:rPr>
        <w:t>-</w:t>
      </w:r>
      <w:r w:rsidR="000B52AA" w:rsidRPr="00737B60">
        <w:rPr>
          <w:rFonts w:ascii="Times New Roman" w:hAnsi="Times New Roman" w:cs="Times New Roman"/>
          <w:b/>
          <w:sz w:val="24"/>
          <w:szCs w:val="24"/>
        </w:rPr>
        <w:t>201</w:t>
      </w:r>
      <w:r w:rsidR="00537EFD">
        <w:rPr>
          <w:rFonts w:ascii="Times New Roman" w:hAnsi="Times New Roman" w:cs="Times New Roman"/>
          <w:b/>
          <w:sz w:val="24"/>
          <w:szCs w:val="24"/>
        </w:rPr>
        <w:t>8</w:t>
      </w:r>
      <w:r w:rsidR="000B52AA" w:rsidRPr="00737B6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01471C" w:rsidRDefault="003948DB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7B2A">
        <w:rPr>
          <w:rFonts w:eastAsia="Arial"/>
          <w:color w:val="000000"/>
        </w:rPr>
        <w:t>Работа по подготовке научно-практической  конференции начинается в декабре - ОУ формируют список тем научно- исследовательских работ учащихся. Эта деятельность позволяет понимать примерное количество секций, которые можно организовать на муниципалитете  и  количество участников</w:t>
      </w:r>
      <w:r>
        <w:rPr>
          <w:rFonts w:eastAsia="Arial"/>
          <w:color w:val="000000"/>
        </w:rPr>
        <w:t>, продумать количество экспертов</w:t>
      </w:r>
      <w:r w:rsidRPr="00F27B2A">
        <w:rPr>
          <w:rFonts w:eastAsia="Arial"/>
          <w:color w:val="000000"/>
        </w:rPr>
        <w:t>.  Конец января – начало февраля провед</w:t>
      </w:r>
      <w:r>
        <w:rPr>
          <w:rFonts w:eastAsia="Arial"/>
          <w:color w:val="000000"/>
        </w:rPr>
        <w:t xml:space="preserve">ение научных конференций в ОУ. </w:t>
      </w:r>
      <w:r w:rsidRPr="00F27B2A">
        <w:rPr>
          <w:color w:val="000000"/>
        </w:rPr>
        <w:t xml:space="preserve"> </w:t>
      </w:r>
    </w:p>
    <w:p w:rsidR="0069319C" w:rsidRDefault="003948DB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"/>
        </w:rPr>
      </w:pPr>
      <w:r w:rsidRPr="00F27B2A">
        <w:rPr>
          <w:rFonts w:eastAsia="Arial"/>
        </w:rPr>
        <w:t xml:space="preserve">В феврале в муниципалитете, на базе методического центра, состоялся  заочный тур по оцениванию исследовательских работ учащихся 9-11 классов.  Из </w:t>
      </w:r>
      <w:r>
        <w:rPr>
          <w:rFonts w:eastAsia="Arial"/>
        </w:rPr>
        <w:t>48</w:t>
      </w:r>
      <w:r w:rsidRPr="00F27B2A">
        <w:rPr>
          <w:rFonts w:eastAsia="Arial"/>
        </w:rPr>
        <w:t xml:space="preserve"> представленных  работ</w:t>
      </w:r>
      <w:r w:rsidR="0001471C">
        <w:rPr>
          <w:rFonts w:eastAsia="Arial"/>
        </w:rPr>
        <w:t xml:space="preserve"> </w:t>
      </w:r>
      <w:r w:rsidRPr="00F27B2A">
        <w:rPr>
          <w:rFonts w:eastAsia="Arial"/>
        </w:rPr>
        <w:t xml:space="preserve">- </w:t>
      </w:r>
      <w:r>
        <w:rPr>
          <w:rFonts w:eastAsia="Arial"/>
        </w:rPr>
        <w:t>3 работы</w:t>
      </w:r>
      <w:r w:rsidRPr="00F27B2A">
        <w:rPr>
          <w:rFonts w:eastAsia="Arial"/>
        </w:rPr>
        <w:t xml:space="preserve"> не прошл</w:t>
      </w:r>
      <w:r>
        <w:rPr>
          <w:rFonts w:eastAsia="Arial"/>
        </w:rPr>
        <w:t>и</w:t>
      </w:r>
      <w:r w:rsidRPr="00F27B2A">
        <w:rPr>
          <w:rFonts w:eastAsia="Arial"/>
        </w:rPr>
        <w:t xml:space="preserve"> в очный этап, 1</w:t>
      </w:r>
      <w:r>
        <w:rPr>
          <w:rFonts w:eastAsia="Arial"/>
        </w:rPr>
        <w:t>4</w:t>
      </w:r>
      <w:r w:rsidRPr="00F27B2A">
        <w:rPr>
          <w:rFonts w:eastAsia="Arial"/>
        </w:rPr>
        <w:t xml:space="preserve"> работ необходимо было подкорректировать в соответствии с рекомендациями экспертов. </w:t>
      </w:r>
    </w:p>
    <w:p w:rsidR="003948DB" w:rsidRPr="00F27B2A" w:rsidRDefault="0069319C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Arial"/>
        </w:rPr>
        <w:lastRenderedPageBreak/>
        <w:t xml:space="preserve">   </w:t>
      </w:r>
      <w:r w:rsidR="003948DB" w:rsidRPr="00F27B2A">
        <w:rPr>
          <w:rFonts w:eastAsia="Times New Roman"/>
          <w:color w:val="000000"/>
        </w:rPr>
        <w:t>1 и 2 марта 201</w:t>
      </w:r>
      <w:r w:rsidR="003948DB">
        <w:rPr>
          <w:rFonts w:eastAsia="Times New Roman"/>
          <w:color w:val="000000"/>
        </w:rPr>
        <w:t>8</w:t>
      </w:r>
      <w:r w:rsidR="003948DB" w:rsidRPr="00F27B2A">
        <w:rPr>
          <w:rFonts w:eastAsia="Times New Roman"/>
          <w:color w:val="000000"/>
        </w:rPr>
        <w:t xml:space="preserve"> года  в городе   состоялась 2</w:t>
      </w:r>
      <w:r w:rsidR="003948DB">
        <w:rPr>
          <w:rFonts w:eastAsia="Times New Roman"/>
          <w:color w:val="000000"/>
        </w:rPr>
        <w:t>1</w:t>
      </w:r>
      <w:r w:rsidR="003948DB" w:rsidRPr="00F27B2A">
        <w:rPr>
          <w:rFonts w:eastAsia="Times New Roman"/>
          <w:color w:val="000000"/>
        </w:rPr>
        <w:t xml:space="preserve"> научно-практическая конференция учащихся. </w:t>
      </w:r>
      <w:r w:rsidR="003948DB" w:rsidRPr="00F27B2A">
        <w:t xml:space="preserve">Конференция представляет собой интеллектуально-творческое мероприятие, направленное на развитие интеллектуальных компетентностей, распространение исследовательской культуры школьников. </w:t>
      </w:r>
      <w:r w:rsidR="003948DB" w:rsidRPr="00F27B2A">
        <w:rPr>
          <w:rFonts w:eastAsia="Times New Roman"/>
        </w:rPr>
        <w:t xml:space="preserve">Она проводится с целью поддержки творческой инициативы учащихся и привлечения внимания к новым перспективным наукоемким технологиям, составляющим основу устойчивого развития человеческого общества в третьем тысячелетии. </w:t>
      </w:r>
      <w:r w:rsidR="003948DB" w:rsidRPr="00761A71">
        <w:t xml:space="preserve">В конференции приняли участие 155 учащихся 5 - 11классов, было представлено  130 докладов. </w:t>
      </w:r>
      <w:r w:rsidR="003948DB" w:rsidRPr="00761A71">
        <w:rPr>
          <w:rFonts w:eastAsia="Times New Roman"/>
        </w:rPr>
        <w:t xml:space="preserve">В конференции принимали участие, в качестве экспертов,  47 преподавателей  </w:t>
      </w:r>
      <w:proofErr w:type="spellStart"/>
      <w:r w:rsidR="003948DB" w:rsidRPr="00761A71">
        <w:rPr>
          <w:rFonts w:eastAsia="Times New Roman"/>
        </w:rPr>
        <w:t>Лесосибирского</w:t>
      </w:r>
      <w:proofErr w:type="spellEnd"/>
      <w:r w:rsidR="003948DB" w:rsidRPr="00761A71">
        <w:rPr>
          <w:rFonts w:eastAsia="Times New Roman"/>
        </w:rPr>
        <w:t xml:space="preserve"> педагогического института — филиала Сибирского федерального университета,  «Сибирского государственного  </w:t>
      </w:r>
      <w:r w:rsidR="003948DB" w:rsidRPr="00761A71">
        <w:rPr>
          <w:rFonts w:eastAsia="Times New Roman"/>
          <w:color w:val="000000"/>
        </w:rPr>
        <w:t>аэрокосмического университета</w:t>
      </w:r>
      <w:r w:rsidR="003948DB" w:rsidRPr="00F27B2A">
        <w:rPr>
          <w:rFonts w:eastAsia="Times New Roman"/>
          <w:color w:val="000000"/>
        </w:rPr>
        <w:t xml:space="preserve">  имени академика М.Ф. </w:t>
      </w:r>
      <w:proofErr w:type="spellStart"/>
      <w:r w:rsidR="003948DB" w:rsidRPr="00F27B2A">
        <w:rPr>
          <w:rFonts w:eastAsia="Times New Roman"/>
          <w:color w:val="000000"/>
        </w:rPr>
        <w:t>Решетнёва</w:t>
      </w:r>
      <w:proofErr w:type="spellEnd"/>
      <w:r w:rsidR="003948DB" w:rsidRPr="00F27B2A">
        <w:rPr>
          <w:rFonts w:eastAsia="Times New Roman"/>
          <w:color w:val="000000"/>
        </w:rPr>
        <w:t xml:space="preserve">» — филиала  в г. </w:t>
      </w:r>
      <w:proofErr w:type="spellStart"/>
      <w:r w:rsidR="003948DB" w:rsidRPr="00F27B2A">
        <w:rPr>
          <w:rFonts w:eastAsia="Times New Roman"/>
          <w:color w:val="000000"/>
        </w:rPr>
        <w:t>Лесосибирске</w:t>
      </w:r>
      <w:proofErr w:type="spellEnd"/>
      <w:r w:rsidR="003948DB" w:rsidRPr="00F27B2A">
        <w:rPr>
          <w:rFonts w:eastAsia="Times New Roman"/>
          <w:color w:val="000000"/>
        </w:rPr>
        <w:t xml:space="preserve"> и </w:t>
      </w:r>
      <w:proofErr w:type="spellStart"/>
      <w:r w:rsidR="000249F2">
        <w:rPr>
          <w:rFonts w:eastAsia="Times New Roman"/>
          <w:color w:val="000000"/>
        </w:rPr>
        <w:t>Л</w:t>
      </w:r>
      <w:r w:rsidR="003948DB" w:rsidRPr="00F27B2A">
        <w:rPr>
          <w:rFonts w:eastAsia="Times New Roman"/>
          <w:color w:val="000000"/>
        </w:rPr>
        <w:t>есосибирского</w:t>
      </w:r>
      <w:proofErr w:type="spellEnd"/>
      <w:r w:rsidR="003948DB" w:rsidRPr="00F27B2A">
        <w:rPr>
          <w:rFonts w:eastAsia="Times New Roman"/>
          <w:color w:val="000000"/>
        </w:rPr>
        <w:t xml:space="preserve"> медицинского техникума. Эксперты отметили некоторую повторяемость тем исследований,  достаточное количество реферативных работ  (изначально заявленных как исследовательская работа). Отметили некорректность в формулировке цели, актуальности, постановке проблемы, оформлении, разработанности исследуемой проблемы, методов решения основных задач.</w:t>
      </w:r>
    </w:p>
    <w:p w:rsidR="003948DB" w:rsidRPr="0069319C" w:rsidRDefault="003948DB" w:rsidP="00154EC1">
      <w:pPr>
        <w:pStyle w:val="aff0"/>
        <w:widowControl/>
        <w:snapToGrid w:val="0"/>
        <w:spacing w:line="225" w:lineRule="atLeast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69319C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Статистика ГНПК 2010 – 2018гг.</w:t>
      </w:r>
    </w:p>
    <w:p w:rsidR="003948DB" w:rsidRPr="002E080F" w:rsidRDefault="003948DB" w:rsidP="00154EC1">
      <w:pPr>
        <w:pStyle w:val="a0"/>
        <w:tabs>
          <w:tab w:val="left" w:pos="2268"/>
        </w:tabs>
        <w:snapToGrid w:val="0"/>
        <w:spacing w:after="0" w:line="225" w:lineRule="atLeast"/>
        <w:ind w:firstLine="709"/>
        <w:jc w:val="both"/>
        <w:rPr>
          <w:b/>
          <w:bCs/>
          <w:color w:val="000000"/>
        </w:rPr>
      </w:pPr>
    </w:p>
    <w:tbl>
      <w:tblPr>
        <w:tblW w:w="144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92"/>
        <w:gridCol w:w="851"/>
        <w:gridCol w:w="850"/>
        <w:gridCol w:w="851"/>
        <w:gridCol w:w="850"/>
        <w:gridCol w:w="1418"/>
        <w:gridCol w:w="2551"/>
        <w:gridCol w:w="3119"/>
      </w:tblGrid>
      <w:tr w:rsidR="003948DB" w:rsidRPr="00F91095" w:rsidTr="0069319C">
        <w:trPr>
          <w:trHeight w:val="345"/>
        </w:trPr>
        <w:tc>
          <w:tcPr>
            <w:tcW w:w="2127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shd w:val="clear" w:color="auto" w:fill="auto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992" w:type="dxa"/>
            <w:shd w:val="clear" w:color="auto" w:fill="auto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851" w:type="dxa"/>
            <w:shd w:val="clear" w:color="auto" w:fill="auto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850" w:type="dxa"/>
            <w:shd w:val="clear" w:color="auto" w:fill="auto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851" w:type="dxa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119" w:type="dxa"/>
          </w:tcPr>
          <w:p w:rsidR="003948DB" w:rsidRPr="00761A71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3948DB" w:rsidRPr="00F91095" w:rsidTr="0069319C">
        <w:trPr>
          <w:trHeight w:val="502"/>
        </w:trPr>
        <w:tc>
          <w:tcPr>
            <w:tcW w:w="2127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докладов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129/160</w:t>
            </w:r>
          </w:p>
        </w:tc>
        <w:tc>
          <w:tcPr>
            <w:tcW w:w="1418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120/161</w:t>
            </w:r>
          </w:p>
        </w:tc>
        <w:tc>
          <w:tcPr>
            <w:tcW w:w="25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122р /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участника</w:t>
            </w:r>
          </w:p>
        </w:tc>
        <w:tc>
          <w:tcPr>
            <w:tcW w:w="3119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130/155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</w:tr>
      <w:tr w:rsidR="003948DB" w:rsidRPr="00F91095" w:rsidTr="0069319C">
        <w:trPr>
          <w:trHeight w:val="534"/>
        </w:trPr>
        <w:tc>
          <w:tcPr>
            <w:tcW w:w="2127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секций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948DB" w:rsidRPr="00F91095" w:rsidTr="003B5EF0">
        <w:trPr>
          <w:trHeight w:val="877"/>
        </w:trPr>
        <w:tc>
          <w:tcPr>
            <w:tcW w:w="2127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82/118</w:t>
            </w:r>
          </w:p>
        </w:tc>
        <w:tc>
          <w:tcPr>
            <w:tcW w:w="25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72р./93 участника</w:t>
            </w:r>
          </w:p>
        </w:tc>
        <w:tc>
          <w:tcPr>
            <w:tcW w:w="3119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72р 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</w:tr>
      <w:tr w:rsidR="003948DB" w:rsidRPr="00F91095" w:rsidTr="00112896">
        <w:trPr>
          <w:trHeight w:val="2246"/>
        </w:trPr>
        <w:tc>
          <w:tcPr>
            <w:tcW w:w="2127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 - участников краевого форума „Молодёжь и наука“/ количество  победителей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25/7</w:t>
            </w:r>
          </w:p>
        </w:tc>
        <w:tc>
          <w:tcPr>
            <w:tcW w:w="992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31/8</w:t>
            </w:r>
          </w:p>
        </w:tc>
        <w:tc>
          <w:tcPr>
            <w:tcW w:w="851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42/4</w:t>
            </w:r>
          </w:p>
        </w:tc>
        <w:tc>
          <w:tcPr>
            <w:tcW w:w="850" w:type="dxa"/>
            <w:shd w:val="clear" w:color="auto" w:fill="auto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8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17/21</w:t>
            </w:r>
          </w:p>
        </w:tc>
        <w:tc>
          <w:tcPr>
            <w:tcW w:w="1418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21р. 34уч.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работ  8 уч.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дистанционный этап</w:t>
            </w:r>
          </w:p>
        </w:tc>
        <w:tc>
          <w:tcPr>
            <w:tcW w:w="2551" w:type="dxa"/>
          </w:tcPr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18р 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работ  8 уч.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дистанционный этап: МБОУ «СОШ № 1» - 2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 - 2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«Лицей»-1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2» - 1</w:t>
            </w:r>
          </w:p>
        </w:tc>
        <w:tc>
          <w:tcPr>
            <w:tcW w:w="3119" w:type="dxa"/>
          </w:tcPr>
          <w:p w:rsidR="003948DB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23/31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дистанционный этап: МБОУ «СОШ № 1»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948DB" w:rsidRPr="00F27B2A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9»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работ</w:t>
            </w:r>
          </w:p>
          <w:p w:rsidR="003948DB" w:rsidRDefault="003948DB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«Лицей»-1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</w:tbl>
    <w:p w:rsidR="003948DB" w:rsidRPr="0069319C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eastAsia="MyslC-Bold" w:hAnsi="Times New Roman" w:cs="Times New Roman"/>
        </w:rPr>
      </w:pPr>
      <w:r w:rsidRPr="0069319C">
        <w:rPr>
          <w:rFonts w:ascii="Times New Roman" w:eastAsia="MyslC-Bold" w:hAnsi="Times New Roman" w:cs="Times New Roman"/>
        </w:rPr>
        <w:t>Одним из показателей, по которым оценивается учебн</w:t>
      </w:r>
      <w:proofErr w:type="gramStart"/>
      <w:r w:rsidRPr="0069319C">
        <w:rPr>
          <w:rFonts w:ascii="Times New Roman" w:eastAsia="MyslC-Bold" w:hAnsi="Times New Roman" w:cs="Times New Roman"/>
        </w:rPr>
        <w:t>о-</w:t>
      </w:r>
      <w:proofErr w:type="gramEnd"/>
      <w:r w:rsidRPr="0069319C">
        <w:rPr>
          <w:rFonts w:ascii="Times New Roman" w:eastAsia="MyslC-Bold" w:hAnsi="Times New Roman" w:cs="Times New Roman"/>
        </w:rPr>
        <w:t xml:space="preserve"> исследовательская деятельность, является кол-во победителей ГНПК. Среди </w:t>
      </w:r>
      <w:proofErr w:type="gramStart"/>
      <w:r w:rsidRPr="0069319C">
        <w:rPr>
          <w:rFonts w:ascii="Times New Roman" w:eastAsia="MyslC-Bold" w:hAnsi="Times New Roman" w:cs="Times New Roman"/>
        </w:rPr>
        <w:t>муниципальных</w:t>
      </w:r>
      <w:proofErr w:type="gramEnd"/>
      <w:r w:rsidRPr="0069319C">
        <w:rPr>
          <w:rFonts w:ascii="Times New Roman" w:eastAsia="MyslC-Bold" w:hAnsi="Times New Roman" w:cs="Times New Roman"/>
        </w:rPr>
        <w:t xml:space="preserve"> ОУ четвёртый  год лидерство сохраняется  за  Лицеем</w:t>
      </w:r>
      <w:r w:rsidRPr="0069319C">
        <w:rPr>
          <w:rFonts w:ascii="Times New Roman" w:hAnsi="Times New Roman" w:cs="Times New Roman"/>
          <w:i/>
          <w:iCs/>
        </w:rPr>
        <w:t xml:space="preserve"> </w:t>
      </w:r>
      <w:r w:rsidRPr="0069319C">
        <w:rPr>
          <w:rFonts w:ascii="Times New Roman" w:hAnsi="Times New Roman" w:cs="Times New Roman"/>
          <w:iCs/>
        </w:rPr>
        <w:t xml:space="preserve">(21 призовое место).  </w:t>
      </w:r>
      <w:r w:rsidRPr="0069319C">
        <w:rPr>
          <w:rFonts w:ascii="Times New Roman" w:hAnsi="Times New Roman" w:cs="Times New Roman"/>
        </w:rPr>
        <w:t xml:space="preserve">Лицеисты представили 35 работ на  конференции. </w:t>
      </w:r>
      <w:r w:rsidRPr="0069319C">
        <w:rPr>
          <w:rFonts w:ascii="Times New Roman" w:eastAsia="MyslC-Bold" w:hAnsi="Times New Roman" w:cs="Times New Roman"/>
        </w:rPr>
        <w:t xml:space="preserve">Хороший </w:t>
      </w:r>
      <w:r w:rsidRPr="0069319C">
        <w:rPr>
          <w:rFonts w:ascii="Times New Roman" w:eastAsia="MyslC-Bold" w:hAnsi="Times New Roman" w:cs="Times New Roman"/>
        </w:rPr>
        <w:lastRenderedPageBreak/>
        <w:t>результат  показала  СОШ № 9 (14 призовых мест). У СОШ № 4 (7 призовых  места), СОШ № 1 и  СОШ № 2 (по 6 призовых мест), значительно уменьшилось число побед у СОШ № 6 (4 призовых  места) и Гимназии (3 призовых места).</w:t>
      </w:r>
    </w:p>
    <w:p w:rsidR="003948DB" w:rsidRDefault="0069319C" w:rsidP="00154EC1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yslC-Bold" w:hAnsi="Times New Roman"/>
          <w:sz w:val="24"/>
          <w:szCs w:val="24"/>
        </w:rPr>
        <w:t xml:space="preserve">   </w:t>
      </w:r>
      <w:r w:rsidR="003948DB" w:rsidRPr="00F27B2A">
        <w:rPr>
          <w:rFonts w:ascii="Times New Roman" w:eastAsia="MyslC-Bold" w:hAnsi="Times New Roman"/>
          <w:sz w:val="24"/>
          <w:szCs w:val="24"/>
        </w:rPr>
        <w:t>На уровне муниципалитета при незначительном увеличении числа работ, по сравнению с прошлым годом, число победителей и призёров уменьшилось с 87(2013 год) до 72 (201</w:t>
      </w:r>
      <w:r w:rsidR="003948DB">
        <w:rPr>
          <w:rFonts w:ascii="Times New Roman" w:eastAsia="MyslC-Bold" w:hAnsi="Times New Roman"/>
          <w:sz w:val="24"/>
          <w:szCs w:val="24"/>
        </w:rPr>
        <w:t>8</w:t>
      </w:r>
      <w:r w:rsidR="003948DB" w:rsidRPr="00F27B2A">
        <w:rPr>
          <w:rFonts w:ascii="Times New Roman" w:eastAsia="MyslC-Bold" w:hAnsi="Times New Roman"/>
          <w:sz w:val="24"/>
          <w:szCs w:val="24"/>
        </w:rPr>
        <w:t xml:space="preserve"> год), соответственно сократился  и процент эффективности участия.</w:t>
      </w:r>
      <w:r w:rsidR="003B5EF0">
        <w:rPr>
          <w:rFonts w:ascii="Times New Roman" w:eastAsia="MyslC-Bold" w:hAnsi="Times New Roman"/>
          <w:sz w:val="24"/>
          <w:szCs w:val="24"/>
        </w:rPr>
        <w:t xml:space="preserve"> </w:t>
      </w:r>
      <w:r w:rsidR="003948DB" w:rsidRPr="00F27B2A">
        <w:rPr>
          <w:rFonts w:ascii="Times New Roman" w:eastAsia="MyslC-Bold" w:hAnsi="Times New Roman"/>
          <w:sz w:val="24"/>
          <w:szCs w:val="24"/>
        </w:rPr>
        <w:t>По соотношению количества работ к количеству призовых мест  была выстроена таблица эффективности  участия ОУ в ГНПК, где сравниваются показатели внутри каждого ОУ по годам.</w:t>
      </w:r>
      <w:r w:rsidR="003948DB" w:rsidRPr="00F27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049" w:type="dxa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"/>
        <w:gridCol w:w="680"/>
        <w:gridCol w:w="709"/>
        <w:gridCol w:w="709"/>
        <w:gridCol w:w="738"/>
        <w:gridCol w:w="709"/>
        <w:gridCol w:w="709"/>
        <w:gridCol w:w="709"/>
        <w:gridCol w:w="738"/>
        <w:gridCol w:w="709"/>
        <w:gridCol w:w="738"/>
        <w:gridCol w:w="679"/>
        <w:gridCol w:w="73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D527CF" w:rsidRPr="002960BE" w:rsidTr="005621C1">
        <w:tc>
          <w:tcPr>
            <w:tcW w:w="963" w:type="dxa"/>
            <w:shd w:val="clear" w:color="auto" w:fill="auto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2010 г.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2012 г.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2013 г.</w:t>
            </w:r>
          </w:p>
        </w:tc>
        <w:tc>
          <w:tcPr>
            <w:tcW w:w="1447" w:type="dxa"/>
            <w:gridSpan w:val="2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2014г.</w:t>
            </w:r>
          </w:p>
        </w:tc>
        <w:tc>
          <w:tcPr>
            <w:tcW w:w="1417" w:type="dxa"/>
            <w:gridSpan w:val="2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2015г.</w:t>
            </w:r>
          </w:p>
        </w:tc>
        <w:tc>
          <w:tcPr>
            <w:tcW w:w="2127" w:type="dxa"/>
            <w:gridSpan w:val="3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2016г.</w:t>
            </w:r>
          </w:p>
        </w:tc>
        <w:tc>
          <w:tcPr>
            <w:tcW w:w="2268" w:type="dxa"/>
            <w:gridSpan w:val="3"/>
          </w:tcPr>
          <w:p w:rsidR="00D527CF" w:rsidRPr="00CD51B7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2017</w:t>
            </w:r>
          </w:p>
        </w:tc>
        <w:tc>
          <w:tcPr>
            <w:tcW w:w="2126" w:type="dxa"/>
            <w:gridSpan w:val="3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51B7">
              <w:rPr>
                <w:rFonts w:ascii="Times New Roman" w:hAnsi="Times New Roman"/>
                <w:b/>
                <w:color w:val="000000"/>
              </w:rPr>
              <w:t>2017</w:t>
            </w:r>
          </w:p>
        </w:tc>
      </w:tr>
      <w:tr w:rsidR="00D527CF" w:rsidRPr="002960BE" w:rsidTr="005621C1">
        <w:trPr>
          <w:trHeight w:val="1089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ОУ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Кол-во работ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работ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призовых мест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работ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призовых мест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Эффективность участия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работ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60BE">
              <w:rPr>
                <w:rFonts w:ascii="Times New Roman" w:hAnsi="Times New Roman"/>
                <w:bCs/>
                <w:iCs/>
                <w:color w:val="000000"/>
              </w:rPr>
              <w:t>Кол-во призовых мест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283B">
              <w:rPr>
                <w:rFonts w:ascii="Times New Roman" w:hAnsi="Times New Roman"/>
                <w:color w:val="000000" w:themeColor="text1"/>
              </w:rPr>
              <w:t>Эффективность участия</w:t>
            </w:r>
          </w:p>
        </w:tc>
      </w:tr>
      <w:tr w:rsidR="00D527CF" w:rsidRPr="002960BE" w:rsidTr="005621C1">
        <w:trPr>
          <w:trHeight w:val="61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1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53,3 %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88,8 %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63,63%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527CF" w:rsidRPr="002960BE" w:rsidTr="005621C1">
        <w:trPr>
          <w:trHeight w:val="570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37,5 %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71,43%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54,5</w:t>
            </w:r>
          </w:p>
        </w:tc>
      </w:tr>
      <w:tr w:rsidR="00D527CF" w:rsidRPr="002960BE" w:rsidTr="005621C1">
        <w:trPr>
          <w:trHeight w:val="570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4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88,8 %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77,5 %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90,0%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53%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63%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53,8</w:t>
            </w:r>
          </w:p>
        </w:tc>
      </w:tr>
      <w:tr w:rsidR="00D527CF" w:rsidRPr="002960BE" w:rsidTr="005621C1">
        <w:trPr>
          <w:trHeight w:val="55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ООШ № 5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42,8 %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50,0%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28%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</w:tr>
      <w:tr w:rsidR="00D527CF" w:rsidRPr="002960BE" w:rsidTr="005621C1">
        <w:trPr>
          <w:trHeight w:val="570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6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31,25 %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43,5 %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43,5 %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76, 47%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13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D527CF" w:rsidRPr="002960BE" w:rsidTr="005621C1">
        <w:trPr>
          <w:trHeight w:val="55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8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75,0%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27CF" w:rsidRPr="002960BE" w:rsidTr="005621C1">
        <w:trPr>
          <w:trHeight w:val="570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9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61,5 %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47 %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84,2 %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81, 25%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65%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D527CF" w:rsidRPr="002960BE" w:rsidTr="005621C1">
        <w:trPr>
          <w:trHeight w:val="52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СОШ №  18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50,0%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D527CF" w:rsidRPr="002960BE" w:rsidTr="005621C1">
        <w:trPr>
          <w:trHeight w:val="588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29,4 %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42,86%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527CF" w:rsidRPr="002960BE" w:rsidTr="005621C1">
        <w:trPr>
          <w:trHeight w:val="43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Лицей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52 %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48 %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46,7 %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56,52%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19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527CF" w:rsidRPr="002960BE" w:rsidTr="005621C1">
        <w:trPr>
          <w:trHeight w:val="885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lastRenderedPageBreak/>
              <w:t>Православная гимн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33,3 %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527CF" w:rsidRPr="002960BE" w:rsidTr="005621C1">
        <w:trPr>
          <w:trHeight w:val="763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ЛКК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22,2 %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33,33%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87%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527CF" w:rsidRPr="002960BE" w:rsidTr="005621C1">
        <w:trPr>
          <w:trHeight w:val="660"/>
        </w:trPr>
        <w:tc>
          <w:tcPr>
            <w:tcW w:w="963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Детский дом</w:t>
            </w:r>
          </w:p>
        </w:tc>
        <w:tc>
          <w:tcPr>
            <w:tcW w:w="680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80 %</w:t>
            </w:r>
          </w:p>
        </w:tc>
        <w:tc>
          <w:tcPr>
            <w:tcW w:w="709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66,67%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67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D527CF" w:rsidRPr="002960BE" w:rsidRDefault="00D527CF" w:rsidP="000147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3948DB" w:rsidRPr="009871DB" w:rsidRDefault="003948DB" w:rsidP="00154EC1">
      <w:pPr>
        <w:pStyle w:val="a0"/>
        <w:snapToGrid w:val="0"/>
        <w:spacing w:after="0" w:line="360" w:lineRule="auto"/>
        <w:ind w:firstLine="709"/>
        <w:jc w:val="both"/>
        <w:rPr>
          <w:w w:val="100"/>
          <w:kern w:val="0"/>
          <w:sz w:val="24"/>
          <w:szCs w:val="24"/>
          <w:lang w:eastAsia="ru-RU"/>
        </w:rPr>
      </w:pPr>
      <w:r w:rsidRPr="009871DB">
        <w:rPr>
          <w:w w:val="100"/>
          <w:kern w:val="0"/>
          <w:sz w:val="24"/>
          <w:szCs w:val="24"/>
        </w:rPr>
        <w:t>По итогам муниципальной ГНПК, 23 работы  31 учащихся — победителей были рекомендованы для участия в дистанционном туре Краевого молодёжного форума «Научно- технический потенциал Сибири— 2018» из них: МБОУ «Лицей»- 4 работы, МБОУ «СОШ № 9» - 9 работ, МБОУ «СОШ № 4»,  МБОУ «СОШ № 1», МБОУ «ООШ № 5»  - по 2 работы, МБОУ «СОШ № 2» -1 работа. Рекомендованы  также работы учащихся ЛКК и Православной гимназии.</w:t>
      </w:r>
      <w:r w:rsidR="0069319C" w:rsidRPr="009871DB">
        <w:rPr>
          <w:w w:val="100"/>
          <w:kern w:val="0"/>
          <w:sz w:val="24"/>
          <w:szCs w:val="24"/>
        </w:rPr>
        <w:t xml:space="preserve"> </w:t>
      </w:r>
      <w:r w:rsidRPr="009871DB">
        <w:rPr>
          <w:w w:val="100"/>
          <w:kern w:val="0"/>
          <w:sz w:val="24"/>
          <w:szCs w:val="24"/>
        </w:rPr>
        <w:t xml:space="preserve"> 19 из 23 рекомендованных на краевой форум работы - это работы естественн</w:t>
      </w:r>
      <w:proofErr w:type="gramStart"/>
      <w:r w:rsidRPr="009871DB">
        <w:rPr>
          <w:w w:val="100"/>
          <w:kern w:val="0"/>
          <w:sz w:val="24"/>
          <w:szCs w:val="24"/>
        </w:rPr>
        <w:t>о-</w:t>
      </w:r>
      <w:proofErr w:type="gramEnd"/>
      <w:r w:rsidRPr="009871DB">
        <w:rPr>
          <w:w w:val="100"/>
          <w:kern w:val="0"/>
          <w:sz w:val="24"/>
          <w:szCs w:val="24"/>
        </w:rPr>
        <w:t xml:space="preserve"> научного и физико- математического направления, выполненные под руководством педагогов:</w:t>
      </w:r>
      <w:r w:rsidRPr="009871DB">
        <w:rPr>
          <w:w w:val="100"/>
          <w:kern w:val="0"/>
          <w:sz w:val="24"/>
          <w:szCs w:val="24"/>
          <w:lang w:eastAsia="ru-RU"/>
        </w:rPr>
        <w:t xml:space="preserve"> </w:t>
      </w:r>
      <w:proofErr w:type="spellStart"/>
      <w:r w:rsidRPr="009871DB">
        <w:rPr>
          <w:w w:val="100"/>
          <w:kern w:val="0"/>
          <w:sz w:val="24"/>
          <w:szCs w:val="24"/>
          <w:lang w:eastAsia="ru-RU"/>
        </w:rPr>
        <w:t>Гоголевой</w:t>
      </w:r>
      <w:proofErr w:type="spellEnd"/>
      <w:r w:rsidRPr="009871DB">
        <w:rPr>
          <w:w w:val="100"/>
          <w:kern w:val="0"/>
          <w:sz w:val="24"/>
          <w:szCs w:val="24"/>
          <w:lang w:eastAsia="ru-RU"/>
        </w:rPr>
        <w:t xml:space="preserve"> Оксаны </w:t>
      </w:r>
      <w:proofErr w:type="spellStart"/>
      <w:r w:rsidRPr="009871DB">
        <w:rPr>
          <w:w w:val="100"/>
          <w:kern w:val="0"/>
          <w:sz w:val="24"/>
          <w:szCs w:val="24"/>
          <w:lang w:eastAsia="ru-RU"/>
        </w:rPr>
        <w:t>Рашитовны</w:t>
      </w:r>
      <w:proofErr w:type="spellEnd"/>
      <w:r w:rsidRPr="009871DB">
        <w:rPr>
          <w:w w:val="100"/>
          <w:kern w:val="0"/>
          <w:sz w:val="24"/>
          <w:szCs w:val="24"/>
          <w:lang w:eastAsia="ru-RU"/>
        </w:rPr>
        <w:t xml:space="preserve">, </w:t>
      </w:r>
      <w:proofErr w:type="spellStart"/>
      <w:r w:rsidRPr="009871DB">
        <w:rPr>
          <w:w w:val="100"/>
          <w:kern w:val="0"/>
          <w:sz w:val="24"/>
          <w:szCs w:val="24"/>
          <w:lang w:eastAsia="ru-RU"/>
        </w:rPr>
        <w:t>Божедомовой</w:t>
      </w:r>
      <w:proofErr w:type="spellEnd"/>
      <w:r w:rsidRPr="009871DB">
        <w:rPr>
          <w:w w:val="100"/>
          <w:kern w:val="0"/>
          <w:sz w:val="24"/>
          <w:szCs w:val="24"/>
          <w:lang w:eastAsia="ru-RU"/>
        </w:rPr>
        <w:t xml:space="preserve"> Натальи Александровны,   </w:t>
      </w:r>
      <w:proofErr w:type="spellStart"/>
      <w:r w:rsidRPr="009871DB">
        <w:rPr>
          <w:w w:val="100"/>
          <w:kern w:val="0"/>
          <w:sz w:val="24"/>
          <w:szCs w:val="24"/>
          <w:lang w:eastAsia="ru-RU"/>
        </w:rPr>
        <w:t>Белоновича</w:t>
      </w:r>
      <w:proofErr w:type="spellEnd"/>
      <w:r w:rsidRPr="009871DB">
        <w:rPr>
          <w:w w:val="100"/>
          <w:kern w:val="0"/>
          <w:sz w:val="24"/>
          <w:szCs w:val="24"/>
          <w:lang w:eastAsia="ru-RU"/>
        </w:rPr>
        <w:t xml:space="preserve"> Валерия Ивановича,</w:t>
      </w:r>
      <w:r w:rsidRPr="009871DB">
        <w:rPr>
          <w:w w:val="100"/>
          <w:kern w:val="0"/>
          <w:sz w:val="24"/>
          <w:szCs w:val="24"/>
        </w:rPr>
        <w:t xml:space="preserve"> </w:t>
      </w:r>
      <w:proofErr w:type="spellStart"/>
      <w:r w:rsidRPr="009871DB">
        <w:rPr>
          <w:w w:val="100"/>
          <w:kern w:val="0"/>
          <w:sz w:val="24"/>
          <w:szCs w:val="24"/>
        </w:rPr>
        <w:t>Ефиц</w:t>
      </w:r>
      <w:proofErr w:type="spellEnd"/>
      <w:r w:rsidRPr="009871DB">
        <w:rPr>
          <w:w w:val="100"/>
          <w:kern w:val="0"/>
          <w:sz w:val="24"/>
          <w:szCs w:val="24"/>
        </w:rPr>
        <w:t xml:space="preserve"> Ольги Александровны, </w:t>
      </w:r>
      <w:proofErr w:type="spellStart"/>
      <w:r w:rsidRPr="009871DB">
        <w:rPr>
          <w:w w:val="100"/>
          <w:kern w:val="0"/>
          <w:sz w:val="24"/>
          <w:szCs w:val="24"/>
        </w:rPr>
        <w:t>Жиляевой</w:t>
      </w:r>
      <w:proofErr w:type="spellEnd"/>
      <w:r w:rsidRPr="009871DB">
        <w:rPr>
          <w:w w:val="100"/>
          <w:kern w:val="0"/>
          <w:sz w:val="24"/>
          <w:szCs w:val="24"/>
        </w:rPr>
        <w:t xml:space="preserve"> Елены Николаевны, Козловой Ольги  Михайловны, Марусиной Лидии Викторовны, Носовой Нины Андреевны, Титовой Нины Александровны.</w:t>
      </w:r>
    </w:p>
    <w:p w:rsidR="003948DB" w:rsidRPr="008274E2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анализа были выделены следующие  проблемы и затруднения ГНПК - 201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2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48DB" w:rsidRPr="008274E2" w:rsidRDefault="003948DB" w:rsidP="0001471C">
      <w:pPr>
        <w:pStyle w:val="afc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>Низкая активность учащихся  9,11 классов в области УИД.</w:t>
      </w:r>
    </w:p>
    <w:p w:rsidR="003948DB" w:rsidRPr="008274E2" w:rsidRDefault="003948DB" w:rsidP="0001471C">
      <w:pPr>
        <w:pStyle w:val="afc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 xml:space="preserve">Снижение интереса к выполнению исследований по предметам:  информатика, история, литература, география, экономика, </w:t>
      </w:r>
      <w:r>
        <w:rPr>
          <w:color w:val="000000" w:themeColor="text1"/>
        </w:rPr>
        <w:t xml:space="preserve">иностранный язык, </w:t>
      </w:r>
      <w:r w:rsidRPr="008274E2">
        <w:rPr>
          <w:color w:val="000000" w:themeColor="text1"/>
        </w:rPr>
        <w:t>МХК.</w:t>
      </w:r>
    </w:p>
    <w:p w:rsidR="003948DB" w:rsidRPr="008274E2" w:rsidRDefault="003948DB" w:rsidP="0001471C">
      <w:pPr>
        <w:pStyle w:val="afc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 xml:space="preserve">Учебно-исследовательская деятельность, по- </w:t>
      </w:r>
      <w:proofErr w:type="gramStart"/>
      <w:r w:rsidRPr="008274E2">
        <w:rPr>
          <w:color w:val="000000" w:themeColor="text1"/>
        </w:rPr>
        <w:t>прежнему</w:t>
      </w:r>
      <w:proofErr w:type="gramEnd"/>
      <w:r w:rsidRPr="008274E2">
        <w:rPr>
          <w:color w:val="000000" w:themeColor="text1"/>
        </w:rPr>
        <w:t>, не становится для учителей методом формирования научно-исслед</w:t>
      </w:r>
      <w:r>
        <w:rPr>
          <w:color w:val="000000" w:themeColor="text1"/>
        </w:rPr>
        <w:t>овательской компетентности учащихся</w:t>
      </w:r>
      <w:r w:rsidRPr="008274E2">
        <w:rPr>
          <w:color w:val="000000" w:themeColor="text1"/>
        </w:rPr>
        <w:t xml:space="preserve">. </w:t>
      </w:r>
    </w:p>
    <w:p w:rsidR="003948DB" w:rsidRPr="00B967C9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Демонстрационная площадка проектных и исследовательских работ младших школьников «Я познаю мир»</w:t>
      </w:r>
    </w:p>
    <w:p w:rsidR="003948DB" w:rsidRPr="00FE73A3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демонстрационная площадка состоялась в МБУ «МИМЦ»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ней приняли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из ОУ города. Демонстрационная площадка — это особая форма работы с одарёнными детьми, на которой школьники демонстрировали результаты своей исследовательской и проектной деятельности. Данная форма не предполагала соревнования между участниками. Здесь не было победителей и призёров. </w:t>
      </w:r>
      <w:proofErr w:type="gramStart"/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>Каждый ребёнок рассказал о том, как он выбрал тему для исследования, какие проблемы у него возникли, какие методы он использовал в своей работе и каковы полученные им результаты.</w:t>
      </w:r>
      <w:proofErr w:type="gramEnd"/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учащиеся представили результаты своих 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исследований и проекты по направлениям: «Удивительный мир», «Человек и его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>здоровье», «Экология», «История. Историческое краеведение».</w:t>
      </w:r>
      <w:r w:rsidR="001F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Наибольший интерес у детей младшего школьного возраста вызывают </w:t>
      </w:r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загадочные факты и явления окружающего мира.  Тематика представленных работ показала, что в начальной школе уделяется большое внимание  </w:t>
      </w:r>
      <w:proofErr w:type="spellStart"/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здоровьесбережению</w:t>
      </w:r>
      <w:proofErr w:type="spellEnd"/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природоохранной деятельности. Из сообщений учащихся участники и гости Площадки узнали о том, что: «Снежный покров - индикатор загрязнения окружающей среды города»,  «Влияние занятий  ментальной арифметикой на развитие памяти, мышления, внимания»,  ««Есть ли сок в соке?», «Влияние классической и рок-музыки на умственные способности?»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5B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«Выявление условий для создания экологически чистых красок в домашних условиях».</w:t>
      </w:r>
      <w:r w:rsidR="00024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 радует, что школьники не только сами добывают знания, но и охотно ими делятся. Публичное представление и коллективное обсуждение работы на Городской демонстрационной площадке «Я познаю мир» — это завершающий этап детского исследования. Представляя результаты своего труда, школьник оттачивает  умение доносить информацию до слушателя, учится понимать и принимать взгляды других людей, отстаивать свою точку зрения. Участники демонстрационной площадки приглашаются на </w:t>
      </w:r>
      <w:r w:rsidRPr="00FE73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Региональный  фестиваль «Первые шаги в науку».</w:t>
      </w:r>
    </w:p>
    <w:p w:rsidR="003948DB" w:rsidRPr="00FE73A3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Затруднения в направлении  научно-исследовательская деятельность</w:t>
      </w:r>
    </w:p>
    <w:p w:rsidR="003948DB" w:rsidRPr="00FE73A3" w:rsidRDefault="003948DB" w:rsidP="00154EC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="001F152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Педагоги не всегда могут правильно и продуктивно организовать и проконтролировать ход исследования ученика. Затруднения в определении цели, предмета и объекта исследования, выявлении гипотезы учебного исследования. Затруднения и в правильном описании проблемы по выбранной учеником теме. Есть дефицит умения у школьников выделять проблему самостоятельно.              </w:t>
      </w:r>
    </w:p>
    <w:p w:rsidR="003948DB" w:rsidRPr="00FE73A3" w:rsidRDefault="003948DB" w:rsidP="00154EC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На сегодняшний день существует не так много методической литературы по организации исследовательской деятельности школьников. </w:t>
      </w:r>
    </w:p>
    <w:p w:rsidR="003948DB" w:rsidRPr="00FE73A3" w:rsidRDefault="003948DB" w:rsidP="00154EC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Возможное решение данных затруднений: </w:t>
      </w:r>
    </w:p>
    <w:p w:rsidR="003948DB" w:rsidRPr="00FE73A3" w:rsidRDefault="003948DB" w:rsidP="00154EC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1. Курсы ИПК  </w:t>
      </w:r>
    </w:p>
    <w:p w:rsidR="003948DB" w:rsidRPr="00FE73A3" w:rsidRDefault="003948DB" w:rsidP="0001471C">
      <w:pPr>
        <w:numPr>
          <w:ilvl w:val="0"/>
          <w:numId w:val="3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Организация исследовательской деятельности школьников в системе дополнительного образования;</w:t>
      </w:r>
    </w:p>
    <w:p w:rsidR="003948DB" w:rsidRPr="00FE73A3" w:rsidRDefault="003948DB" w:rsidP="0001471C">
      <w:pPr>
        <w:numPr>
          <w:ilvl w:val="0"/>
          <w:numId w:val="3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Организация учебно-исследовательской деятельности учащихся на уроках физики, химии, биологии, географии в условиях реализации ФГОС ООО (дистанционный курс)</w:t>
      </w:r>
    </w:p>
    <w:p w:rsidR="003948DB" w:rsidRPr="00FE73A3" w:rsidRDefault="003948DB" w:rsidP="0001471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 Семинар  по организации исследовательской деятельности с привлечением преподавателей ЛПИ СФУ;</w:t>
      </w:r>
    </w:p>
    <w:p w:rsidR="003948DB" w:rsidRPr="00ED72A7" w:rsidRDefault="003948DB" w:rsidP="00154EC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2A7">
        <w:rPr>
          <w:rFonts w:ascii="Times New Roman" w:hAnsi="Times New Roman" w:cs="Times New Roman"/>
          <w:b/>
          <w:bCs/>
          <w:sz w:val="24"/>
          <w:szCs w:val="24"/>
        </w:rPr>
        <w:t>Городская олимпиада для младших школьников (4 классы)</w:t>
      </w:r>
    </w:p>
    <w:p w:rsidR="003948DB" w:rsidRPr="00ED72A7" w:rsidRDefault="003948D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A7">
        <w:rPr>
          <w:rFonts w:ascii="Times New Roman" w:hAnsi="Times New Roman" w:cs="Times New Roman"/>
          <w:sz w:val="24"/>
          <w:szCs w:val="24"/>
        </w:rPr>
        <w:t xml:space="preserve">   В соответствии с Приказом управления образования администрации </w:t>
      </w:r>
      <w:proofErr w:type="spellStart"/>
      <w:r w:rsidRPr="00ED72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72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D72A7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ED72A7">
        <w:rPr>
          <w:rFonts w:ascii="Times New Roman" w:hAnsi="Times New Roman" w:cs="Times New Roman"/>
          <w:sz w:val="24"/>
          <w:szCs w:val="24"/>
        </w:rPr>
        <w:t xml:space="preserve"> № 145  от  06 октября 2017 г. и планом мероприятий МБУ «МИМЦ»  на 2017-2018 учебный год, в городе </w:t>
      </w:r>
      <w:r>
        <w:rPr>
          <w:rFonts w:ascii="Times New Roman" w:hAnsi="Times New Roman" w:cs="Times New Roman"/>
          <w:sz w:val="24"/>
          <w:szCs w:val="24"/>
        </w:rPr>
        <w:t>21, 22 и 28</w:t>
      </w:r>
      <w:r w:rsidRPr="00ED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ED72A7">
        <w:rPr>
          <w:rFonts w:ascii="Times New Roman" w:hAnsi="Times New Roman" w:cs="Times New Roman"/>
          <w:sz w:val="24"/>
          <w:szCs w:val="24"/>
        </w:rPr>
        <w:t xml:space="preserve">ря 2017 г. проводилась предметная олимпиада для учащихся начальной школы, в которой приняли участие 31 учащийся из 8 образовательных учреждений: МБОУ «СОШ № 1», МБОУ </w:t>
      </w:r>
      <w:r w:rsidRPr="00ED72A7">
        <w:rPr>
          <w:rFonts w:ascii="Times New Roman" w:hAnsi="Times New Roman" w:cs="Times New Roman"/>
          <w:sz w:val="24"/>
          <w:szCs w:val="24"/>
        </w:rPr>
        <w:lastRenderedPageBreak/>
        <w:t>«СОШ № 2», МБОУ «СОШ № 4»,  МБОУ «ООШ № 5», МБОУ «СОШ № 6», МБОУ «СОШ № 9»,  МБОУ «СОШ № 18», МБОУ «Гимназия», МБОУ «Лицей.</w:t>
      </w:r>
    </w:p>
    <w:p w:rsidR="003948DB" w:rsidRPr="0079330E" w:rsidRDefault="003948D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1223">
        <w:rPr>
          <w:rFonts w:ascii="Times New Roman" w:hAnsi="Times New Roman" w:cs="Times New Roman"/>
          <w:sz w:val="24"/>
          <w:szCs w:val="24"/>
        </w:rPr>
        <w:t xml:space="preserve">ипломами и ценными призами </w:t>
      </w:r>
      <w:r>
        <w:rPr>
          <w:rFonts w:ascii="Times New Roman" w:hAnsi="Times New Roman" w:cs="Times New Roman"/>
          <w:sz w:val="24"/>
          <w:szCs w:val="24"/>
        </w:rPr>
        <w:t xml:space="preserve">награждены </w:t>
      </w:r>
      <w:r w:rsidRPr="00731223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52C">
        <w:rPr>
          <w:rFonts w:ascii="Times New Roman" w:hAnsi="Times New Roman" w:cs="Times New Roman"/>
          <w:sz w:val="24"/>
          <w:szCs w:val="24"/>
        </w:rPr>
        <w:t xml:space="preserve"> </w:t>
      </w:r>
      <w:r w:rsidR="001F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русскому языку - </w:t>
      </w:r>
      <w:proofErr w:type="spellStart"/>
      <w:r w:rsidRPr="00186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Азанова</w:t>
      </w:r>
      <w:proofErr w:type="spellEnd"/>
      <w:r w:rsidRPr="0045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Pr="0045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«Лицей,  4 </w:t>
      </w:r>
      <w:proofErr w:type="spellStart"/>
      <w:r w:rsidRPr="0045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F152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45427B">
        <w:rPr>
          <w:rFonts w:ascii="Times New Roman" w:hAnsi="Times New Roman" w:cs="Times New Roman"/>
          <w:sz w:val="24"/>
          <w:szCs w:val="24"/>
        </w:rPr>
        <w:t xml:space="preserve">о окружающему миру - </w:t>
      </w:r>
      <w:proofErr w:type="spellStart"/>
      <w:r w:rsidRPr="0079330E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79330E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793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7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4 </w:t>
      </w:r>
      <w:proofErr w:type="spellStart"/>
      <w:r w:rsidRPr="00793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F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8DB" w:rsidRPr="0079330E" w:rsidRDefault="003948DB" w:rsidP="00154EC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вопросы олимпиады составлены методистами «МИМЦ», а также продуманы критерии оценивания заданий. Олимпиада проводилась </w:t>
      </w:r>
      <w:r w:rsidRPr="0079330E">
        <w:rPr>
          <w:rFonts w:ascii="Times New Roman" w:hAnsi="Times New Roman" w:cs="Times New Roman"/>
          <w:sz w:val="24"/>
          <w:szCs w:val="24"/>
        </w:rPr>
        <w:t xml:space="preserve">в соответствии с графиком муниципального этапа  всероссийской олимпиады школьников, утвержденным Министерством образования Красноярского края,   </w:t>
      </w:r>
      <w:r w:rsidRPr="0079330E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провести её более организованно.</w:t>
      </w:r>
      <w:r w:rsidRPr="0079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DB" w:rsidRPr="00E53B7F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 xml:space="preserve">Уровень выполнения олимпиадных заданий предметной олимпиады </w:t>
      </w:r>
      <w:r w:rsidR="00D527CF">
        <w:rPr>
          <w:rFonts w:ascii="Times New Roman" w:hAnsi="Times New Roman" w:cs="Times New Roman"/>
          <w:b/>
          <w:sz w:val="24"/>
          <w:szCs w:val="24"/>
        </w:rPr>
        <w:t xml:space="preserve">для 4 </w:t>
      </w:r>
      <w:proofErr w:type="spellStart"/>
      <w:r w:rsidR="00D527C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D527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  <w:gridCol w:w="2339"/>
        <w:gridCol w:w="2339"/>
      </w:tblGrid>
      <w:tr w:rsidR="003948DB" w:rsidRPr="00E53B7F" w:rsidTr="003B5EF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Менее 25%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25% и более, но</w:t>
            </w:r>
          </w:p>
          <w:p w:rsidR="003948DB" w:rsidRPr="00E53B7F" w:rsidRDefault="003948DB" w:rsidP="00FF53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менее 50%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Более 50% и</w:t>
            </w:r>
          </w:p>
          <w:p w:rsidR="003948DB" w:rsidRPr="00E53B7F" w:rsidRDefault="003948DB" w:rsidP="00FF53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до 75%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Более 75% заданий</w:t>
            </w:r>
          </w:p>
        </w:tc>
      </w:tr>
      <w:tr w:rsidR="003948DB" w:rsidRPr="00E53B7F" w:rsidTr="003B5EF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8DB" w:rsidRPr="00E53B7F" w:rsidTr="003B5EF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8DB" w:rsidRPr="00E53B7F" w:rsidTr="003B5EF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8DB" w:rsidRPr="00E53B7F" w:rsidTr="003B5EF0"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DB" w:rsidRPr="00E53B7F" w:rsidRDefault="003948DB" w:rsidP="00FF5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948DB" w:rsidRPr="00E53B7F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 xml:space="preserve">Лучше всего учащиеся справились с заданиями по русскому языку, наибольшие затруднения вызвали задания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математике. </w:t>
      </w:r>
      <w:r w:rsidRPr="00E53B7F">
        <w:rPr>
          <w:rFonts w:ascii="Times New Roman" w:hAnsi="Times New Roman" w:cs="Times New Roman"/>
          <w:sz w:val="24"/>
          <w:szCs w:val="24"/>
        </w:rPr>
        <w:t xml:space="preserve"> Основная сложность, возникающая у ребят — это неумение работать с информацией, с </w:t>
      </w:r>
      <w:proofErr w:type="gramStart"/>
      <w:r w:rsidRPr="00E53B7F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E53B7F">
        <w:rPr>
          <w:rFonts w:ascii="Times New Roman" w:hAnsi="Times New Roman" w:cs="Times New Roman"/>
          <w:sz w:val="24"/>
          <w:szCs w:val="24"/>
        </w:rPr>
        <w:t xml:space="preserve"> т.е. неумение внимательно прочитать вопрос или инструкцию к заданию, вникнуть в содержание, выделить главное. </w:t>
      </w:r>
    </w:p>
    <w:p w:rsidR="003948DB" w:rsidRPr="00E53B7F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Всероссийского конкурса сочинений</w:t>
      </w:r>
    </w:p>
    <w:p w:rsidR="003948DB" w:rsidRPr="00E53B7F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 xml:space="preserve">Участниками Конкурса  стали  обучающиеся общеобразовательных организаций. Конкурс проводился среди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B7F">
        <w:rPr>
          <w:rFonts w:ascii="Times New Roman" w:hAnsi="Times New Roman" w:cs="Times New Roman"/>
          <w:sz w:val="24"/>
          <w:szCs w:val="24"/>
        </w:rPr>
        <w:t xml:space="preserve"> возрастных групп: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t xml:space="preserve">1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4 – </w:t>
      </w:r>
      <w:r>
        <w:t xml:space="preserve">6 </w:t>
      </w:r>
      <w:r w:rsidRPr="00E53B7F">
        <w:t xml:space="preserve">классов; 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t xml:space="preserve">2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7-9</w:t>
      </w:r>
      <w:r w:rsidRPr="00E53B7F">
        <w:t xml:space="preserve"> классов; </w:t>
      </w:r>
    </w:p>
    <w:p w:rsidR="003948DB" w:rsidRDefault="003948DB" w:rsidP="00FF532E">
      <w:pPr>
        <w:pStyle w:val="afc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t xml:space="preserve">3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10-11</w:t>
      </w:r>
      <w:r w:rsidRPr="00E53B7F">
        <w:t xml:space="preserve"> классов; </w:t>
      </w:r>
    </w:p>
    <w:p w:rsidR="003948DB" w:rsidRDefault="003948DB" w:rsidP="00FF532E">
      <w:pPr>
        <w:pStyle w:val="afc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>
        <w:t>4</w:t>
      </w:r>
      <w:r w:rsidRPr="00E53B7F">
        <w:t xml:space="preserve">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СПО</w:t>
      </w:r>
      <w:r w:rsidRPr="00E53B7F">
        <w:t xml:space="preserve">; </w:t>
      </w:r>
    </w:p>
    <w:p w:rsidR="003948DB" w:rsidRPr="00E53B7F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Конкурс состоит из  четырёх этапов: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rPr>
          <w:b/>
          <w:bCs/>
        </w:rPr>
        <w:t>1 этап</w:t>
      </w:r>
      <w:r w:rsidRPr="00E53B7F">
        <w:t xml:space="preserve"> – </w:t>
      </w:r>
      <w:r w:rsidRPr="00E53B7F">
        <w:rPr>
          <w:b/>
          <w:bCs/>
        </w:rPr>
        <w:t>очный</w:t>
      </w:r>
      <w:r w:rsidRPr="00E53B7F">
        <w:t xml:space="preserve"> (на базе образовательной организации). В нём приняли участие </w:t>
      </w:r>
      <w:r>
        <w:t>253</w:t>
      </w:r>
      <w:r w:rsidRPr="00E53B7F">
        <w:t xml:space="preserve"> учащихся ОУ нашего города.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rPr>
          <w:b/>
          <w:bCs/>
        </w:rPr>
        <w:t>2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(муниципальный), участников- </w:t>
      </w:r>
      <w:r>
        <w:t>26</w:t>
      </w:r>
      <w:r w:rsidRPr="00E53B7F">
        <w:t xml:space="preserve">. 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rPr>
          <w:b/>
          <w:bCs/>
        </w:rPr>
        <w:lastRenderedPageBreak/>
        <w:t>3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(региональный) – </w:t>
      </w:r>
      <w:r>
        <w:t>3</w:t>
      </w:r>
      <w:r w:rsidRPr="00E53B7F">
        <w:t xml:space="preserve"> учащихся.</w:t>
      </w:r>
    </w:p>
    <w:p w:rsidR="003948DB" w:rsidRPr="00E53B7F" w:rsidRDefault="003948DB" w:rsidP="00FF532E">
      <w:pPr>
        <w:pStyle w:val="afc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E53B7F">
        <w:rPr>
          <w:b/>
          <w:bCs/>
        </w:rPr>
        <w:t>4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(федеральный) </w:t>
      </w:r>
    </w:p>
    <w:p w:rsidR="003948DB" w:rsidRPr="00E53B7F" w:rsidRDefault="001F152C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DB">
        <w:rPr>
          <w:rFonts w:ascii="Times New Roman" w:hAnsi="Times New Roman" w:cs="Times New Roman"/>
          <w:sz w:val="24"/>
          <w:szCs w:val="24"/>
        </w:rPr>
        <w:t>Работы ставшие лучшими в муниципалитет</w:t>
      </w:r>
      <w:proofErr w:type="gramStart"/>
      <w:r w:rsidR="003948D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948DB">
        <w:rPr>
          <w:rFonts w:ascii="Times New Roman" w:hAnsi="Times New Roman" w:cs="Times New Roman"/>
          <w:sz w:val="24"/>
          <w:szCs w:val="24"/>
        </w:rPr>
        <w:t xml:space="preserve"> на краевом этапе были отмечены: призёр  - </w:t>
      </w:r>
      <w:proofErr w:type="spellStart"/>
      <w:r w:rsidR="003948DB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="003948DB">
        <w:rPr>
          <w:rFonts w:ascii="Times New Roman" w:hAnsi="Times New Roman" w:cs="Times New Roman"/>
          <w:sz w:val="24"/>
          <w:szCs w:val="24"/>
        </w:rPr>
        <w:t xml:space="preserve"> Кирилл, МБОУ «СОШ №1», лауреат - Безруких Екатерина, МБОУ «Лицей». </w:t>
      </w:r>
      <w:r w:rsidR="003948DB" w:rsidRPr="00E53B7F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3948DB">
        <w:rPr>
          <w:rFonts w:ascii="Times New Roman" w:hAnsi="Times New Roman" w:cs="Times New Roman"/>
          <w:sz w:val="24"/>
          <w:szCs w:val="24"/>
        </w:rPr>
        <w:t xml:space="preserve">Всероссийского этапа </w:t>
      </w:r>
      <w:r w:rsidR="003948DB" w:rsidRPr="00E53B7F">
        <w:rPr>
          <w:rFonts w:ascii="Times New Roman" w:hAnsi="Times New Roman" w:cs="Times New Roman"/>
          <w:sz w:val="24"/>
          <w:szCs w:val="24"/>
        </w:rPr>
        <w:t xml:space="preserve">Конкурса стали </w:t>
      </w:r>
      <w:r w:rsidR="003948DB" w:rsidRPr="00E53B7F">
        <w:rPr>
          <w:rFonts w:ascii="Times New Roman" w:hAnsi="Times New Roman" w:cs="Times New Roman"/>
          <w:bCs/>
          <w:sz w:val="24"/>
          <w:szCs w:val="24"/>
        </w:rPr>
        <w:t>100</w:t>
      </w:r>
      <w:r w:rsidR="003948DB" w:rsidRPr="00E53B7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3948DB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3948DB" w:rsidRPr="00E53B7F">
        <w:rPr>
          <w:rFonts w:ascii="Times New Roman" w:hAnsi="Times New Roman" w:cs="Times New Roman"/>
          <w:sz w:val="24"/>
          <w:szCs w:val="24"/>
        </w:rPr>
        <w:t>этап</w:t>
      </w:r>
      <w:r w:rsidR="003948DB">
        <w:rPr>
          <w:rFonts w:ascii="Times New Roman" w:hAnsi="Times New Roman" w:cs="Times New Roman"/>
          <w:sz w:val="24"/>
          <w:szCs w:val="24"/>
        </w:rPr>
        <w:t>ов</w:t>
      </w:r>
      <w:r w:rsidR="003948DB" w:rsidRPr="00E53B7F">
        <w:rPr>
          <w:rFonts w:ascii="Times New Roman" w:hAnsi="Times New Roman" w:cs="Times New Roman"/>
          <w:sz w:val="24"/>
          <w:szCs w:val="24"/>
        </w:rPr>
        <w:t xml:space="preserve"> (по </w:t>
      </w:r>
      <w:r w:rsidR="003948DB" w:rsidRPr="00E53B7F">
        <w:rPr>
          <w:rFonts w:ascii="Times New Roman" w:hAnsi="Times New Roman" w:cs="Times New Roman"/>
          <w:bCs/>
          <w:sz w:val="24"/>
          <w:szCs w:val="24"/>
        </w:rPr>
        <w:t>25 участников от каждой возрастной группы</w:t>
      </w:r>
      <w:r w:rsidR="003948DB" w:rsidRPr="00E53B7F">
        <w:rPr>
          <w:rFonts w:ascii="Times New Roman" w:hAnsi="Times New Roman" w:cs="Times New Roman"/>
          <w:sz w:val="24"/>
          <w:szCs w:val="24"/>
        </w:rPr>
        <w:t xml:space="preserve">), занимающие первые 25 позиций рейтингового списка в своей возрастной группе.  </w:t>
      </w:r>
    </w:p>
    <w:p w:rsidR="003948DB" w:rsidRPr="00B73F84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B73F84">
        <w:rPr>
          <w:rFonts w:ascii="Times New Roman" w:hAnsi="Times New Roman" w:cs="Times New Roman"/>
          <w:b/>
          <w:sz w:val="24"/>
        </w:rPr>
        <w:t>униципальный этап международного  конкурса п</w:t>
      </w:r>
      <w:r w:rsidR="00FF532E">
        <w:rPr>
          <w:rFonts w:ascii="Times New Roman" w:hAnsi="Times New Roman" w:cs="Times New Roman"/>
          <w:b/>
          <w:sz w:val="24"/>
        </w:rPr>
        <w:t>о чтению вслух «Живая классика»</w:t>
      </w:r>
    </w:p>
    <w:p w:rsidR="003948DB" w:rsidRPr="00287223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4"/>
        </w:rPr>
      </w:pPr>
      <w:r w:rsidRPr="00B73F8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Pr="00B73F84">
        <w:rPr>
          <w:rFonts w:ascii="Times New Roman" w:hAnsi="Times New Roman" w:cs="Times New Roman"/>
          <w:sz w:val="24"/>
        </w:rPr>
        <w:t xml:space="preserve"> марта 201</w:t>
      </w:r>
      <w:r>
        <w:rPr>
          <w:rFonts w:ascii="Times New Roman" w:hAnsi="Times New Roman" w:cs="Times New Roman"/>
          <w:sz w:val="24"/>
        </w:rPr>
        <w:t>8</w:t>
      </w:r>
      <w:r w:rsidRPr="00B73F84">
        <w:rPr>
          <w:rFonts w:ascii="Times New Roman" w:hAnsi="Times New Roman" w:cs="Times New Roman"/>
          <w:sz w:val="24"/>
        </w:rPr>
        <w:t xml:space="preserve"> г. в нашем городе  состоялся муниципальный этап международного  конкурса по чтению вслух "Живая классика". Конкурс юных чтецов «Живая классика» — это конкурс, объединяющий всех, желающих поделиться своими читательскими открытиями. Задача конкурса — объединить усилия учителей, библиотекарей, родителей для того, чтобы помочь детям  помочь найти в писателе интересного собеседника и советчика, встретить своих героев, которые станут для них эталоном, найти свои маяки и ориентиры, которые ребята смогут пронести через всю жизнь. </w:t>
      </w:r>
      <w:r>
        <w:rPr>
          <w:rFonts w:ascii="Times New Roman" w:hAnsi="Times New Roman" w:cs="Times New Roman"/>
          <w:sz w:val="24"/>
        </w:rPr>
        <w:t>М. Зощенко</w:t>
      </w:r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М. Дружинина</w:t>
      </w:r>
      <w:r w:rsidRPr="00B73F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</w:rPr>
        <w:t>Голявкин</w:t>
      </w:r>
      <w:proofErr w:type="spellEnd"/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В. Драгунский</w:t>
      </w:r>
      <w:r w:rsidRPr="00B73F84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И.Бунин</w:t>
      </w:r>
      <w:proofErr w:type="spellEnd"/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О. Генри</w:t>
      </w:r>
      <w:r w:rsidRPr="00B73F84">
        <w:rPr>
          <w:rFonts w:ascii="Times New Roman" w:hAnsi="Times New Roman" w:cs="Times New Roman"/>
          <w:sz w:val="24"/>
        </w:rPr>
        <w:t xml:space="preserve">, Е. Гришковец и </w:t>
      </w:r>
      <w:proofErr w:type="spellStart"/>
      <w:r w:rsidRPr="00B73F84">
        <w:rPr>
          <w:rFonts w:ascii="Times New Roman" w:hAnsi="Times New Roman" w:cs="Times New Roman"/>
          <w:sz w:val="24"/>
        </w:rPr>
        <w:t>И</w:t>
      </w:r>
      <w:proofErr w:type="spellEnd"/>
      <w:r w:rsidRPr="00B73F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73F84">
        <w:rPr>
          <w:rFonts w:ascii="Times New Roman" w:hAnsi="Times New Roman" w:cs="Times New Roman"/>
          <w:sz w:val="24"/>
        </w:rPr>
        <w:t xml:space="preserve">Пивоварова. Победители – три лучших чтеца: </w:t>
      </w:r>
      <w:proofErr w:type="spellStart"/>
      <w:r>
        <w:rPr>
          <w:rFonts w:ascii="Times New Roman" w:hAnsi="Times New Roman"/>
          <w:sz w:val="24"/>
          <w:szCs w:val="24"/>
        </w:rPr>
        <w:t>Хисматулина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Регина, 9 класс МБОУ Лицей; </w:t>
      </w:r>
      <w:proofErr w:type="spellStart"/>
      <w:r>
        <w:rPr>
          <w:rFonts w:ascii="Times New Roman" w:hAnsi="Times New Roman"/>
          <w:sz w:val="24"/>
          <w:szCs w:val="24"/>
        </w:rPr>
        <w:t>Шилохвостова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Людмила, 9 класс МБОУ «СОШ № 1;</w:t>
      </w:r>
      <w:r w:rsidRPr="00582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Колесников Алексей, ЛКК</w:t>
      </w:r>
      <w:r w:rsidRPr="00E94F3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8</w:t>
      </w:r>
      <w:r w:rsidRPr="00E94F3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;</w:t>
      </w:r>
      <w:r w:rsidRPr="00582D3B">
        <w:rPr>
          <w:rFonts w:ascii="Times New Roman" w:hAnsi="Times New Roman"/>
          <w:sz w:val="24"/>
          <w:szCs w:val="24"/>
        </w:rPr>
        <w:t xml:space="preserve"> </w:t>
      </w:r>
      <w:r w:rsidRPr="00B73F84">
        <w:rPr>
          <w:rFonts w:ascii="Times New Roman" w:hAnsi="Times New Roman" w:cs="Times New Roman"/>
          <w:sz w:val="24"/>
        </w:rPr>
        <w:t>- стали участниками краевого тура конкурса.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3948DB" w:rsidRPr="00064A52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64A52">
        <w:rPr>
          <w:rFonts w:ascii="Times New Roman" w:hAnsi="Times New Roman" w:cs="Times New Roman"/>
          <w:b/>
          <w:sz w:val="24"/>
        </w:rPr>
        <w:t>Муни</w:t>
      </w:r>
      <w:r w:rsidR="00FF532E">
        <w:rPr>
          <w:rFonts w:ascii="Times New Roman" w:hAnsi="Times New Roman" w:cs="Times New Roman"/>
          <w:b/>
          <w:sz w:val="24"/>
        </w:rPr>
        <w:t>ципальный математический турнир</w:t>
      </w:r>
    </w:p>
    <w:p w:rsidR="003948DB" w:rsidRPr="007F206C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4A52">
        <w:rPr>
          <w:rFonts w:ascii="Times New Roman" w:hAnsi="Times New Roman" w:cs="Times New Roman"/>
          <w:sz w:val="24"/>
        </w:rPr>
        <w:t>Турнир имеет математическую направленность, а также включает смежные области других дисциплин. Цель конкурса </w:t>
      </w:r>
      <w:proofErr w:type="gramStart"/>
      <w:r w:rsidRPr="00064A52">
        <w:rPr>
          <w:rFonts w:ascii="Times New Roman" w:hAnsi="Times New Roman" w:cs="Times New Roman"/>
          <w:sz w:val="24"/>
        </w:rPr>
        <w:t>-с</w:t>
      </w:r>
      <w:proofErr w:type="gramEnd"/>
      <w:r w:rsidRPr="00064A52">
        <w:rPr>
          <w:rFonts w:ascii="Times New Roman" w:hAnsi="Times New Roman" w:cs="Times New Roman"/>
          <w:sz w:val="24"/>
        </w:rPr>
        <w:t>оздать условия для реализации математических и творческих способностей детей среднего школьного возраста. Задания Турнира ориентированы на школьников 7-8 классов. Организаторами являются межшкольный информационн</w:t>
      </w:r>
      <w:proofErr w:type="gramStart"/>
      <w:r w:rsidRPr="00064A52">
        <w:rPr>
          <w:rFonts w:ascii="Times New Roman" w:hAnsi="Times New Roman" w:cs="Times New Roman"/>
          <w:sz w:val="24"/>
        </w:rPr>
        <w:t>о-</w:t>
      </w:r>
      <w:proofErr w:type="gramEnd"/>
      <w:r w:rsidRPr="00064A52">
        <w:rPr>
          <w:rFonts w:ascii="Times New Roman" w:hAnsi="Times New Roman" w:cs="Times New Roman"/>
          <w:sz w:val="24"/>
        </w:rPr>
        <w:t xml:space="preserve"> методический центр  и кафедра высшей математики и информатики </w:t>
      </w:r>
      <w:proofErr w:type="spellStart"/>
      <w:r w:rsidRPr="00064A52">
        <w:rPr>
          <w:rFonts w:ascii="Times New Roman" w:hAnsi="Times New Roman" w:cs="Times New Roman"/>
          <w:sz w:val="24"/>
        </w:rPr>
        <w:t>Лесосибирского</w:t>
      </w:r>
      <w:proofErr w:type="spellEnd"/>
      <w:r w:rsidRPr="00064A52">
        <w:rPr>
          <w:rFonts w:ascii="Times New Roman" w:hAnsi="Times New Roman" w:cs="Times New Roman"/>
          <w:sz w:val="24"/>
        </w:rPr>
        <w:t xml:space="preserve"> педагогического института филиала СФУ. Турнир состоит из школьного (отборочного) и муниципального (</w:t>
      </w:r>
      <w:r w:rsidRPr="007F206C">
        <w:rPr>
          <w:rFonts w:ascii="Times New Roman" w:hAnsi="Times New Roman" w:cs="Times New Roman"/>
          <w:sz w:val="24"/>
        </w:rPr>
        <w:t xml:space="preserve">финального) тура.  В отборочном этапе, приняли участие 65 учащихся. По количеству набранных баллов в муниципальный этап </w:t>
      </w:r>
      <w:r w:rsidRPr="007F206C">
        <w:rPr>
          <w:rFonts w:ascii="Times New Roman" w:hAnsi="Times New Roman"/>
          <w:sz w:val="24"/>
          <w:szCs w:val="24"/>
        </w:rPr>
        <w:t xml:space="preserve">  прошли 10 учащихся из МБОУ «СОШ № 2», МБОУ «СОШ № 9», МБОУ «СОШ № 4», МБОУ «СОШ № 18», МБОУ «ООШ № 5», поэтому сформировались две команды: 7 и  8 класса, которые состязались в </w:t>
      </w:r>
      <w:r w:rsidRPr="007F206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финале городского интеллектуального конкурса, который  состоялся 15 мая. </w:t>
      </w:r>
      <w:r w:rsidRPr="007F206C">
        <w:rPr>
          <w:rFonts w:ascii="Times New Roman" w:hAnsi="Times New Roman"/>
          <w:sz w:val="24"/>
          <w:szCs w:val="24"/>
        </w:rPr>
        <w:t>Муниципальный этап турнира состоял из ряда независимых конкурсов. Итоговый результат определялся суммой баллов, набранных командой в каждом из конкурсов муниципального этапа турнира. Конкурсные испытания муниципального этапа: математический тест  и математический проект. Жюри, педагоги ЛПИ филиала СФУ, единогласно определили победителя -  команду 7 класса. Победители награждены дипломами и книгами. Грамотами  за участие в муниципальном этапе турнира отмечена команда 8 класса.</w:t>
      </w:r>
      <w:r w:rsidRPr="007F206C">
        <w:rPr>
          <w:rFonts w:ascii="Times New Roman" w:hAnsi="Times New Roman" w:cs="Times New Roman"/>
          <w:sz w:val="24"/>
        </w:rPr>
        <w:t xml:space="preserve"> </w:t>
      </w:r>
    </w:p>
    <w:p w:rsidR="003948DB" w:rsidRPr="00064A52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52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Краевой д</w:t>
      </w:r>
      <w:proofErr w:type="spellStart"/>
      <w:r w:rsidRPr="00064A52">
        <w:rPr>
          <w:rFonts w:ascii="Times New Roman" w:hAnsi="Times New Roman" w:cs="Times New Roman"/>
          <w:b/>
          <w:sz w:val="24"/>
          <w:szCs w:val="24"/>
        </w:rPr>
        <w:t>истанционный</w:t>
      </w:r>
      <w:proofErr w:type="spellEnd"/>
      <w:r w:rsidRPr="00064A52">
        <w:rPr>
          <w:rFonts w:ascii="Times New Roman" w:hAnsi="Times New Roman" w:cs="Times New Roman"/>
          <w:b/>
          <w:sz w:val="24"/>
          <w:szCs w:val="24"/>
        </w:rPr>
        <w:t xml:space="preserve">  конкурс творческих и исследовательских работ учащихся 4-7 классов «Страна чудес - страна исследований»</w:t>
      </w:r>
    </w:p>
    <w:p w:rsidR="003948DB" w:rsidRPr="00064A52" w:rsidRDefault="001F152C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DB" w:rsidRPr="00064A52">
        <w:rPr>
          <w:rFonts w:ascii="Times New Roman" w:hAnsi="Times New Roman" w:cs="Times New Roman"/>
          <w:sz w:val="24"/>
          <w:szCs w:val="24"/>
        </w:rPr>
        <w:t>Конкурс ориентирован на развитие интереса учащихся 4-</w:t>
      </w:r>
      <w:r w:rsidR="003948DB">
        <w:rPr>
          <w:rFonts w:ascii="Times New Roman" w:hAnsi="Times New Roman" w:cs="Times New Roman"/>
          <w:sz w:val="24"/>
          <w:szCs w:val="24"/>
        </w:rPr>
        <w:t>7</w:t>
      </w:r>
      <w:r w:rsidR="003948DB" w:rsidRPr="00064A52">
        <w:rPr>
          <w:rFonts w:ascii="Times New Roman" w:hAnsi="Times New Roman" w:cs="Times New Roman"/>
          <w:sz w:val="24"/>
          <w:szCs w:val="24"/>
        </w:rPr>
        <w:t>-х классов к авторству, исследованию, самостоятельной пробе мира «на вкус, цвет, запах»</w:t>
      </w:r>
      <w:bookmarkStart w:id="0" w:name="bookmark0"/>
      <w:r w:rsidR="003948DB" w:rsidRPr="00064A52">
        <w:rPr>
          <w:rFonts w:ascii="Times New Roman" w:hAnsi="Times New Roman" w:cs="Times New Roman"/>
          <w:sz w:val="24"/>
          <w:szCs w:val="24"/>
        </w:rPr>
        <w:t>. Цели и задачи Конкурса</w:t>
      </w:r>
      <w:bookmarkEnd w:id="0"/>
      <w:r w:rsidR="003948DB" w:rsidRPr="00064A52">
        <w:rPr>
          <w:rFonts w:ascii="Times New Roman" w:hAnsi="Times New Roman" w:cs="Times New Roman"/>
          <w:sz w:val="24"/>
          <w:szCs w:val="24"/>
        </w:rPr>
        <w:t>: выявление и поддержка талантливых учащихся 4-</w:t>
      </w:r>
      <w:r w:rsidR="003948DB">
        <w:rPr>
          <w:rFonts w:ascii="Times New Roman" w:hAnsi="Times New Roman" w:cs="Times New Roman"/>
          <w:sz w:val="24"/>
          <w:szCs w:val="24"/>
        </w:rPr>
        <w:t>7</w:t>
      </w:r>
      <w:r w:rsidR="003948DB" w:rsidRPr="00064A52">
        <w:rPr>
          <w:rFonts w:ascii="Times New Roman" w:hAnsi="Times New Roman" w:cs="Times New Roman"/>
          <w:sz w:val="24"/>
          <w:szCs w:val="24"/>
        </w:rPr>
        <w:t>-х классов в исследовательской деятельности, повышение интереса к познавательной и исследовательской деятельности; приобщение обучающихся к изучению природы, культурного, исторического наследия и традиций Красноярского края; приобретение опыта группового интеллектуального действия (группового исследования).</w:t>
      </w:r>
      <w:bookmarkStart w:id="1" w:name="bookmark1"/>
      <w:r w:rsidR="003948DB" w:rsidRPr="00064A52">
        <w:rPr>
          <w:rFonts w:ascii="Times New Roman" w:hAnsi="Times New Roman" w:cs="Times New Roman"/>
          <w:sz w:val="24"/>
          <w:szCs w:val="24"/>
        </w:rPr>
        <w:t xml:space="preserve"> Организаторы Конкурса</w:t>
      </w:r>
      <w:bookmarkEnd w:id="1"/>
      <w:r w:rsidR="003948DB" w:rsidRPr="00064A52">
        <w:rPr>
          <w:rFonts w:ascii="Times New Roman" w:hAnsi="Times New Roman" w:cs="Times New Roman"/>
          <w:sz w:val="24"/>
          <w:szCs w:val="24"/>
        </w:rPr>
        <w:t xml:space="preserve">: отдел научного творчества красноярского краевого «Дворца пионеров и школьников». </w:t>
      </w:r>
    </w:p>
    <w:p w:rsidR="003948DB" w:rsidRPr="00064A52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52">
        <w:rPr>
          <w:rFonts w:ascii="Times New Roman" w:hAnsi="Times New Roman" w:cs="Times New Roman"/>
          <w:sz w:val="24"/>
          <w:szCs w:val="24"/>
        </w:rPr>
        <w:t xml:space="preserve">На конкурс от нашего муниципального образования было выставлено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4A52">
        <w:rPr>
          <w:rFonts w:ascii="Times New Roman" w:hAnsi="Times New Roman" w:cs="Times New Roman"/>
          <w:sz w:val="24"/>
          <w:szCs w:val="24"/>
        </w:rPr>
        <w:t xml:space="preserve"> работ.  </w:t>
      </w:r>
      <w:r>
        <w:rPr>
          <w:rFonts w:ascii="Times New Roman" w:hAnsi="Times New Roman" w:cs="Times New Roman"/>
          <w:sz w:val="24"/>
          <w:szCs w:val="24"/>
        </w:rPr>
        <w:t xml:space="preserve">Дипломом 1 степени награждён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ученик 5 класса МБОУ «СОШ № 9». </w:t>
      </w:r>
      <w:r w:rsidRPr="00064A5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064A52">
        <w:rPr>
          <w:rFonts w:ascii="Times New Roman" w:hAnsi="Times New Roman" w:cs="Times New Roman"/>
          <w:sz w:val="24"/>
          <w:szCs w:val="24"/>
        </w:rPr>
        <w:t xml:space="preserve">участники получили сертификаты. </w:t>
      </w:r>
    </w:p>
    <w:p w:rsidR="003948DB" w:rsidRPr="00112896" w:rsidRDefault="003948D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Краевой конкурс исследовательских</w:t>
      </w:r>
      <w:r w:rsidRPr="00112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"/>
        </w:rPr>
        <w:t xml:space="preserve"> </w:t>
      </w:r>
      <w:r w:rsidRPr="00112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краеведческих работ «Моё Красноярье»</w:t>
      </w:r>
    </w:p>
    <w:p w:rsidR="003948DB" w:rsidRPr="00112896" w:rsidRDefault="003948DB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февраля 2018 года завершился заочный краевой конкурс исследовательских краеведческих работ «Моё Красноярье».</w:t>
      </w:r>
    </w:p>
    <w:p w:rsidR="003948DB" w:rsidRPr="00B42901" w:rsidRDefault="003948DB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ноября 2017 года по 15 января 2018 года, в рамках первого этапа в территориях Красноярского края проводились конкурсы, конференции, участие в которых приняли 957 обучающихся из 328 образовательных организаций Красноярского края.</w:t>
      </w:r>
      <w:r w:rsidR="00D5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краевой заочный этап конкурса представлено 418 работ из 49 территорий края, из </w:t>
      </w:r>
      <w:proofErr w:type="spellStart"/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Лесосибирска</w:t>
      </w:r>
      <w:proofErr w:type="spellEnd"/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– 10. В основном это учащиеся школ: № 8, 2, 9, 1, 6, детский дом.</w:t>
      </w:r>
      <w:r w:rsidR="00D527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128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Участники конкурса - школьники и учащаяся молодежь образовательных организаций всех типов и видов, активы школьных музеев, клубы патриотической направленности, поисково-исследовательские отряды, детские общественные организации и другие общественные институты, а также руководители краеведческих объединений, педагогические работники.</w:t>
      </w:r>
      <w:r w:rsidR="00D527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42901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B42901">
        <w:rPr>
          <w:rFonts w:ascii="Times New Roman" w:hAnsi="Times New Roman" w:cs="Times New Roman"/>
          <w:sz w:val="24"/>
          <w:szCs w:val="24"/>
          <w:lang w:val="ru"/>
        </w:rPr>
        <w:t>аботы</w:t>
      </w:r>
      <w:proofErr w:type="spellEnd"/>
      <w:r w:rsidRPr="00B42901">
        <w:rPr>
          <w:rFonts w:ascii="Times New Roman" w:hAnsi="Times New Roman" w:cs="Times New Roman"/>
          <w:sz w:val="24"/>
          <w:szCs w:val="24"/>
          <w:lang w:val="ru"/>
        </w:rPr>
        <w:t xml:space="preserve"> по</w:t>
      </w:r>
      <w:proofErr w:type="spellStart"/>
      <w:r w:rsidRPr="00B42901">
        <w:rPr>
          <w:rFonts w:ascii="Times New Roman" w:hAnsi="Times New Roman" w:cs="Times New Roman"/>
          <w:sz w:val="24"/>
          <w:szCs w:val="24"/>
        </w:rPr>
        <w:t>бедителей</w:t>
      </w:r>
      <w:proofErr w:type="spellEnd"/>
      <w:r w:rsidRPr="00B42901">
        <w:rPr>
          <w:rFonts w:ascii="Times New Roman" w:hAnsi="Times New Roman" w:cs="Times New Roman"/>
          <w:sz w:val="24"/>
          <w:szCs w:val="24"/>
          <w:lang w:val="ru"/>
        </w:rPr>
        <w:t xml:space="preserve"> краевого конкурса</w:t>
      </w:r>
      <w:r w:rsidRPr="00B42901">
        <w:rPr>
          <w:rFonts w:ascii="Times New Roman" w:hAnsi="Times New Roman" w:cs="Times New Roman"/>
          <w:sz w:val="24"/>
          <w:szCs w:val="24"/>
        </w:rPr>
        <w:t xml:space="preserve"> (набравших 24 балла)</w:t>
      </w:r>
      <w:r w:rsidRPr="00B42901">
        <w:rPr>
          <w:rFonts w:ascii="Times New Roman" w:hAnsi="Times New Roman" w:cs="Times New Roman"/>
          <w:sz w:val="24"/>
          <w:szCs w:val="24"/>
          <w:lang w:val="ru"/>
        </w:rPr>
        <w:t xml:space="preserve"> направлены на  отборочный тур Всероссийского конкурса исследовательских краеведческих работ учащихся «Отечество» в город Москву. Победителем краевого тура стала группа учащихся  </w:t>
      </w:r>
      <w:r w:rsidRPr="00B42901">
        <w:rPr>
          <w:rFonts w:ascii="Times New Roman" w:hAnsi="Times New Roman" w:cs="Times New Roman"/>
          <w:sz w:val="24"/>
          <w:szCs w:val="24"/>
        </w:rPr>
        <w:t xml:space="preserve">Полозов Данил Борисович, </w:t>
      </w:r>
      <w:proofErr w:type="spellStart"/>
      <w:r w:rsidRPr="00B42901">
        <w:rPr>
          <w:rFonts w:ascii="Times New Roman" w:hAnsi="Times New Roman" w:cs="Times New Roman"/>
          <w:sz w:val="24"/>
          <w:szCs w:val="24"/>
        </w:rPr>
        <w:t>Дибиков</w:t>
      </w:r>
      <w:proofErr w:type="spellEnd"/>
      <w:r w:rsidRPr="00B42901">
        <w:rPr>
          <w:rFonts w:ascii="Times New Roman" w:hAnsi="Times New Roman" w:cs="Times New Roman"/>
          <w:sz w:val="24"/>
          <w:szCs w:val="24"/>
        </w:rPr>
        <w:t xml:space="preserve"> Денис Михайлович, </w:t>
      </w:r>
      <w:proofErr w:type="spellStart"/>
      <w:r w:rsidRPr="00B42901">
        <w:rPr>
          <w:rFonts w:ascii="Times New Roman" w:hAnsi="Times New Roman" w:cs="Times New Roman"/>
          <w:sz w:val="24"/>
          <w:szCs w:val="24"/>
        </w:rPr>
        <w:t>Чупахина</w:t>
      </w:r>
      <w:proofErr w:type="spellEnd"/>
      <w:r w:rsidRPr="00B42901">
        <w:rPr>
          <w:rFonts w:ascii="Times New Roman" w:hAnsi="Times New Roman" w:cs="Times New Roman"/>
          <w:sz w:val="24"/>
          <w:szCs w:val="24"/>
        </w:rPr>
        <w:t xml:space="preserve"> Валентина Юрьевна, КГКУ «</w:t>
      </w:r>
      <w:proofErr w:type="spellStart"/>
      <w:r w:rsidRPr="00B42901">
        <w:rPr>
          <w:rFonts w:ascii="Times New Roman" w:hAnsi="Times New Roman" w:cs="Times New Roman"/>
          <w:sz w:val="24"/>
          <w:szCs w:val="24"/>
        </w:rPr>
        <w:t>Лесосибирский</w:t>
      </w:r>
      <w:proofErr w:type="spellEnd"/>
      <w:r w:rsidRPr="00B42901">
        <w:rPr>
          <w:rFonts w:ascii="Times New Roman" w:hAnsi="Times New Roman" w:cs="Times New Roman"/>
          <w:sz w:val="24"/>
          <w:szCs w:val="24"/>
        </w:rPr>
        <w:t xml:space="preserve"> детский дом им. Ф.Э. Дзержинского» с исследовательской работой «</w:t>
      </w:r>
      <w:proofErr w:type="spellStart"/>
      <w:r w:rsidRPr="00B42901">
        <w:rPr>
          <w:rFonts w:ascii="Times New Roman" w:hAnsi="Times New Roman" w:cs="Times New Roman"/>
          <w:sz w:val="24"/>
          <w:szCs w:val="24"/>
        </w:rPr>
        <w:t>Агитпоходы</w:t>
      </w:r>
      <w:proofErr w:type="spellEnd"/>
      <w:r w:rsidRPr="00B42901">
        <w:rPr>
          <w:rFonts w:ascii="Times New Roman" w:hAnsi="Times New Roman" w:cs="Times New Roman"/>
          <w:sz w:val="24"/>
          <w:szCs w:val="24"/>
        </w:rPr>
        <w:t xml:space="preserve"> по местам революционной славы: прошлое и настоящее»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F2D" w:rsidRDefault="0030525F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Повышение уровня языковой компетентности в городе.</w:t>
      </w:r>
    </w:p>
    <w:p w:rsidR="00002A0B" w:rsidRDefault="0030525F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>Задача формирования в школе языковой  компетенции (</w:t>
      </w:r>
      <w:proofErr w:type="spellStart"/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коммуникативность</w:t>
      </w:r>
      <w:proofErr w:type="spellEnd"/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способность к сотрудничеству) отмечена  в "Концепции модернизации российского образования на период до 2020 года" Правительства Российской Федерации в качестве одного из факторов, приобретающих особую важность. Одной из ключевых характеристик личности современного выпускника школы становятся </w:t>
      </w:r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коммуникабельность, владение культурой слова, устной и письменной речью в различных общественных сферах применения языка. </w:t>
      </w:r>
    </w:p>
    <w:p w:rsidR="00002A0B" w:rsidRDefault="00002A0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>Проблема: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320C">
        <w:rPr>
          <w:rFonts w:ascii="Times New Roman" w:hAnsi="Times New Roman" w:cs="Times New Roman"/>
          <w:color w:val="000000"/>
          <w:sz w:val="24"/>
          <w:szCs w:val="24"/>
        </w:rPr>
        <w:t>Культурно-образовательный ресурс провинциального города ограничен в условиях спонтанного развития языковой компетентности школьников, что может служить препятствием для дальнейшей самореализации выпускников школ города.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5F"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условиях малого провинциального города проблема языковой компетенции приобретает особую значимость. </w:t>
      </w:r>
    </w:p>
    <w:p w:rsidR="0030525F" w:rsidRDefault="0030525F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городского проекта «Улучшение качества обучения и владения английским языком» организован </w:t>
      </w: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городской интеллектуальный конкурс по английскому языку для 7-8 классов «Большая восьмёрка. </w:t>
      </w:r>
      <w:proofErr w:type="gramStart"/>
      <w:r w:rsidRPr="0052320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8».</w:t>
      </w:r>
      <w:proofErr w:type="gramEnd"/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2A0B" w:rsidRPr="003335C5" w:rsidRDefault="00002A0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  <w:b/>
        </w:rPr>
        <w:t>Целевая группа:</w:t>
      </w:r>
      <w:r w:rsidRPr="003335C5">
        <w:rPr>
          <w:rFonts w:ascii="Times New Roman" w:hAnsi="Times New Roman" w:cs="Times New Roman"/>
          <w:sz w:val="24"/>
          <w:szCs w:val="24"/>
        </w:rPr>
        <w:t xml:space="preserve"> Конкурс проводится среди учеников 7-8 классов образовательных учреждений. К участию в конкурсе приглашаются школьники из числа победителей и призеров Всероссийской олимпиады школьников по английскому языку, участники интенсивных дистанционных школ и выездных языковых лагерей, с активной жизненной позицией и умением применять коммуникативные навыки в общении на английском языке.</w:t>
      </w:r>
    </w:p>
    <w:p w:rsidR="00002A0B" w:rsidRPr="003335C5" w:rsidRDefault="00002A0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C5">
        <w:rPr>
          <w:rFonts w:ascii="Times New Roman" w:hAnsi="Times New Roman" w:cs="Times New Roman"/>
          <w:b/>
          <w:sz w:val="24"/>
          <w:szCs w:val="24"/>
        </w:rPr>
        <w:t xml:space="preserve">Субъекты взаимодействия/сотрудничества: </w:t>
      </w:r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Управление образования администрации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муниципальное бюджетное учреждение «Межшкольный информационно </w:t>
      </w:r>
      <w:r w:rsidRPr="003335C5">
        <w:softHyphen/>
        <w:t xml:space="preserve">методический центр города </w:t>
      </w:r>
      <w:proofErr w:type="spellStart"/>
      <w:r w:rsidRPr="003335C5">
        <w:t>Лесосибирска</w:t>
      </w:r>
      <w:proofErr w:type="spellEnd"/>
      <w:r w:rsidRPr="003335C5">
        <w:t>»</w:t>
      </w:r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ГМО учителей английского языка ОУ города </w:t>
      </w:r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совместная городская кафедра учителей английского языка, русского языка и литературы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кафедра иностранных языков </w:t>
      </w:r>
      <w:proofErr w:type="spellStart"/>
      <w:r w:rsidRPr="003335C5">
        <w:t>Лесосибирского</w:t>
      </w:r>
      <w:proofErr w:type="spellEnd"/>
      <w:r w:rsidRPr="003335C5">
        <w:t xml:space="preserve"> педагогического института, филиала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</w:r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>международная языковая школа «</w:t>
      </w:r>
      <w:proofErr w:type="spellStart"/>
      <w:r w:rsidRPr="003335C5">
        <w:t>О'кей</w:t>
      </w:r>
      <w:proofErr w:type="spellEnd"/>
      <w:r w:rsidRPr="003335C5">
        <w:t xml:space="preserve">», </w:t>
      </w:r>
      <w:proofErr w:type="spellStart"/>
      <w:r w:rsidRPr="003335C5">
        <w:t>Лесосибирского</w:t>
      </w:r>
      <w:proofErr w:type="spellEnd"/>
      <w:r w:rsidRPr="003335C5">
        <w:t xml:space="preserve"> филиала</w:t>
      </w:r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 xml:space="preserve">библиотеки централизованной городской библиотечной системы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FF532E">
      <w:pPr>
        <w:pStyle w:val="afc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3335C5">
        <w:t>студенческий театр на английском языке «Глобус».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Style w:val="212pt"/>
          <w:rFonts w:eastAsiaTheme="minorHAnsi"/>
        </w:rPr>
      </w:pPr>
      <w:r w:rsidRPr="00002A0B">
        <w:rPr>
          <w:rStyle w:val="212pt"/>
          <w:rFonts w:eastAsiaTheme="minorHAnsi"/>
          <w:b/>
        </w:rPr>
        <w:t>Условия реализации и ресурсы:</w:t>
      </w:r>
      <w:r w:rsidRPr="00002A0B">
        <w:rPr>
          <w:rStyle w:val="212pt"/>
          <w:rFonts w:eastAsiaTheme="minorHAnsi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 xml:space="preserve">Мотивация и готовность образовательной общественности работать в течение года над поставленной методической темой в условиях новизны содержания и многоплановости задач, осуществляя конструктивное взаимодействие со всеми участниками процесса. Общее руководство конкурсом осуществляется Организационным комитетом. Оргкомитет определяет тематику конкурсных этапов и формирует два состава жюри - межшкольного этапа, в состав которого входят руководители ШМО учителей </w:t>
      </w:r>
      <w:r w:rsidRPr="00002A0B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английского языка, представители  ГМО учителей русского языка и литературы.  </w:t>
      </w:r>
      <w:proofErr w:type="gramStart"/>
      <w:r w:rsidRPr="00002A0B">
        <w:rPr>
          <w:rFonts w:ascii="Times New Roman" w:hAnsi="Times New Roman" w:cs="Times New Roman"/>
          <w:sz w:val="24"/>
          <w:szCs w:val="24"/>
        </w:rPr>
        <w:t>Жюри муниципального этапа, в состав которого входят методисты МИМЦ, преподаватели ЛПИ ф СФУ, специалисты отдела общего, дошкольного, дополнительного образования и воспитания, руководитель ГМО учителей иностранного языка, преподаватели международной языковой школы «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 филиала, студент-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 (</w:t>
      </w:r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в конкурсах именных и государственных стипендий:</w:t>
      </w:r>
      <w:proofErr w:type="gramEnd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Оксфордского фонда, стипендии Президента РФ и специальной государственной стипендии Правительства РФ), носители языка – преподаватели кафедры иностранных языков </w:t>
      </w:r>
      <w:proofErr w:type="spellStart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ЛПИфСФУ</w:t>
      </w:r>
      <w:proofErr w:type="spellEnd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02A0B" w:rsidRPr="003335C5" w:rsidRDefault="00002A0B" w:rsidP="00154EC1">
      <w:pPr>
        <w:spacing w:after="0" w:line="360" w:lineRule="auto"/>
        <w:ind w:firstLine="709"/>
        <w:jc w:val="both"/>
        <w:rPr>
          <w:rStyle w:val="212pt"/>
          <w:rFonts w:eastAsiaTheme="minorHAnsi"/>
          <w:b/>
        </w:rPr>
      </w:pPr>
      <w:r w:rsidRPr="003335C5">
        <w:rPr>
          <w:rStyle w:val="212pt"/>
          <w:rFonts w:eastAsiaTheme="minorHAnsi"/>
          <w:b/>
        </w:rPr>
        <w:t xml:space="preserve">Прогнозируемые образовательные результаты и эффекты: </w:t>
      </w:r>
    </w:p>
    <w:p w:rsidR="00002A0B" w:rsidRPr="003335C5" w:rsidRDefault="00002A0B" w:rsidP="00FF532E">
      <w:pPr>
        <w:pStyle w:val="afc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3335C5">
        <w:t>Создание благоприятных условий для развития интеллектуальных и творческих способностей учащихся в предметной области «Английский язык» и его популяризация;</w:t>
      </w:r>
    </w:p>
    <w:p w:rsidR="00002A0B" w:rsidRPr="003335C5" w:rsidRDefault="00002A0B" w:rsidP="00FF532E">
      <w:pPr>
        <w:pStyle w:val="afc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3335C5">
        <w:t>Стимулирование самостоятельной работы учащихся по изучению английского языка и мотивации к самообучению;</w:t>
      </w:r>
    </w:p>
    <w:p w:rsidR="00002A0B" w:rsidRPr="003335C5" w:rsidRDefault="00002A0B" w:rsidP="00FF532E">
      <w:pPr>
        <w:pStyle w:val="afc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3335C5">
        <w:t>Предоставление возможности участникам конкурса применить свои знания в нестандартных ситуациях, развить социальный опыт посредством участия в совместной проектной деятельности.</w:t>
      </w:r>
    </w:p>
    <w:p w:rsidR="00002A0B" w:rsidRPr="003335C5" w:rsidRDefault="00002A0B" w:rsidP="00FF532E">
      <w:pPr>
        <w:pStyle w:val="afc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Style w:val="212pt"/>
          <w:rFonts w:eastAsiaTheme="minorHAnsi"/>
        </w:rPr>
      </w:pPr>
      <w:r w:rsidRPr="003335C5">
        <w:t xml:space="preserve">Формирование </w:t>
      </w:r>
      <w:proofErr w:type="spellStart"/>
      <w:r w:rsidRPr="003335C5">
        <w:t>метапредметных</w:t>
      </w:r>
      <w:proofErr w:type="spellEnd"/>
      <w:r w:rsidRPr="003335C5">
        <w:t xml:space="preserve"> компетенций.</w:t>
      </w:r>
    </w:p>
    <w:p w:rsidR="00002A0B" w:rsidRPr="003335C5" w:rsidRDefault="00002A0B" w:rsidP="00154EC1">
      <w:pPr>
        <w:pStyle w:val="1a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  <w:b/>
        </w:rPr>
        <w:t>Практическая значимость:</w:t>
      </w:r>
      <w:r w:rsidRPr="003335C5">
        <w:rPr>
          <w:rStyle w:val="212pt"/>
          <w:rFonts w:eastAsiaTheme="minorHAnsi"/>
        </w:rPr>
        <w:t xml:space="preserve"> </w:t>
      </w:r>
      <w:r w:rsidRPr="003335C5">
        <w:rPr>
          <w:rFonts w:ascii="Times New Roman" w:hAnsi="Times New Roman" w:cs="Times New Roman"/>
          <w:sz w:val="24"/>
          <w:szCs w:val="24"/>
        </w:rPr>
        <w:t>Формирование муниципальной команды для участия в городских социальных проектах и городских конкурсах с применением английского языка.  Формирование муниципальной команды из патриотично настроенных и высокообразованных школьников, владеющих английским языком, обладающих навыками ораторского искусства, коммуникабельных и умеющих грамотно вести дискуссии по широкому кругу проблем.</w:t>
      </w:r>
    </w:p>
    <w:p w:rsidR="00002A0B" w:rsidRPr="003335C5" w:rsidRDefault="00002A0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5C5">
        <w:rPr>
          <w:rFonts w:ascii="Times New Roman" w:hAnsi="Times New Roman" w:cs="Times New Roman"/>
          <w:sz w:val="24"/>
          <w:szCs w:val="24"/>
        </w:rPr>
        <w:t xml:space="preserve"> Общее руководство конкурсом осуществляется организационным комитетом. Оргкомитет определяет тематику конкурсных этапов и формирует два состава жюри - межшкольного этапа, в состав которого входят руководители ШМО учителей английского языка, представители  ГМО учителей русского языка и литературы.  Жюри муниципального этапа, в состав которого входят методисты МИМЦ, преподаватели ЛПИ ф СФУ, специалисты отдела общего, дошкольного, дополнительного образования и воспитания, руководитель ГМО учителей иностранного языка, преподаватели международной языковой школы «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t>I</w:t>
      </w:r>
      <w:r w:rsidRPr="00002A0B">
        <w:rPr>
          <w:rFonts w:ascii="Times New Roman" w:hAnsi="Times New Roman" w:cs="Times New Roman"/>
          <w:sz w:val="24"/>
          <w:szCs w:val="24"/>
        </w:rPr>
        <w:t xml:space="preserve"> </w:t>
      </w:r>
      <w:r w:rsidRPr="00002A0B">
        <w:rPr>
          <w:rStyle w:val="BodytextBold"/>
          <w:rFonts w:eastAsia="Constantia"/>
          <w:sz w:val="24"/>
          <w:szCs w:val="24"/>
        </w:rPr>
        <w:t xml:space="preserve">этап </w:t>
      </w:r>
      <w:r w:rsidRPr="00002A0B">
        <w:rPr>
          <w:rFonts w:ascii="Times New Roman" w:hAnsi="Times New Roman" w:cs="Times New Roman"/>
          <w:sz w:val="24"/>
          <w:szCs w:val="24"/>
        </w:rPr>
        <w:t>- межшкольный (отборочный) представляет собой: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t xml:space="preserve">1. Конкурс эссе на русском языке по заданной теме, </w:t>
      </w:r>
      <w:r w:rsidRPr="00002A0B">
        <w:rPr>
          <w:rFonts w:ascii="Times New Roman" w:hAnsi="Times New Roman" w:cs="Times New Roman"/>
          <w:sz w:val="24"/>
          <w:szCs w:val="24"/>
        </w:rPr>
        <w:t xml:space="preserve">утвержденной оргкомитетом конкурса. Участники конкурса готовятся по теме: </w:t>
      </w:r>
      <w:r w:rsidRPr="00002A0B">
        <w:rPr>
          <w:rFonts w:ascii="Times New Roman" w:hAnsi="Times New Roman" w:cs="Times New Roman"/>
          <w:b/>
          <w:sz w:val="24"/>
          <w:szCs w:val="24"/>
        </w:rPr>
        <w:t xml:space="preserve">«Английский – мой шаг на пути к успеху». </w:t>
      </w:r>
      <w:r w:rsidRPr="00002A0B">
        <w:rPr>
          <w:rFonts w:ascii="Times New Roman" w:hAnsi="Times New Roman" w:cs="Times New Roman"/>
          <w:sz w:val="24"/>
          <w:szCs w:val="24"/>
        </w:rPr>
        <w:t xml:space="preserve">Критерии оценивания прописаны в Положении конкурса. Эссе предоставляется в печатном и электронном виде </w:t>
      </w:r>
      <w:r w:rsidRPr="00002A0B">
        <w:rPr>
          <w:rStyle w:val="BodytextBoldItalic"/>
          <w:rFonts w:eastAsia="Calibri"/>
          <w:sz w:val="24"/>
          <w:szCs w:val="24"/>
        </w:rPr>
        <w:t>на русском языке.</w:t>
      </w:r>
      <w:r w:rsidRPr="0000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>Время написания эссе 60 минут, 200-250 слов.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Style w:val="BodytextBold"/>
          <w:rFonts w:eastAsia="Constantia"/>
          <w:b w:val="0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Pr="00002A0B">
        <w:rPr>
          <w:rFonts w:ascii="Times New Roman" w:hAnsi="Times New Roman" w:cs="Times New Roman"/>
          <w:b/>
          <w:sz w:val="24"/>
          <w:szCs w:val="24"/>
        </w:rPr>
        <w:t>Творческая</w:t>
      </w:r>
      <w:proofErr w:type="gramEnd"/>
      <w:r w:rsidRPr="0000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A0B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002A0B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  <w:r w:rsidRPr="00002A0B">
        <w:rPr>
          <w:rFonts w:ascii="Times New Roman" w:hAnsi="Times New Roman" w:cs="Times New Roman"/>
          <w:sz w:val="24"/>
          <w:szCs w:val="24"/>
        </w:rPr>
        <w:t xml:space="preserve"> (3 минуты). </w:t>
      </w:r>
      <w:r w:rsidRPr="00002A0B">
        <w:rPr>
          <w:rStyle w:val="BodytextBold"/>
          <w:rFonts w:eastAsia="Constantia"/>
          <w:b w:val="0"/>
          <w:sz w:val="24"/>
          <w:szCs w:val="24"/>
        </w:rPr>
        <w:t>Информация о себе. Хобби, увлечения участника конкурса, достижения и успехи в изучении английского языка (олимпиады, конкурсы, конференции, интенсивные школы, общение с носителями языка и т.п.), планы на будущее.</w:t>
      </w:r>
      <w:r w:rsidRPr="00002A0B">
        <w:rPr>
          <w:rStyle w:val="BodytextBold"/>
          <w:rFonts w:eastAsia="Constantia"/>
          <w:sz w:val="24"/>
          <w:szCs w:val="24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>Критерии оценивания прописаны в Положении конкурса.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Style w:val="BodytextBoldItalic"/>
          <w:rFonts w:eastAsia="Calibri"/>
          <w:sz w:val="24"/>
          <w:szCs w:val="24"/>
        </w:rPr>
        <w:t xml:space="preserve">Задача </w:t>
      </w:r>
      <w:r w:rsidRPr="00002A0B">
        <w:rPr>
          <w:rFonts w:ascii="Times New Roman" w:hAnsi="Times New Roman" w:cs="Times New Roman"/>
          <w:sz w:val="24"/>
          <w:szCs w:val="24"/>
        </w:rPr>
        <w:t xml:space="preserve">межшкольного этапа - отбор кандидатов в состав муниципальной команды от образовательного учреждения на основании рейтинга (арифметическая сумма баллов). </w:t>
      </w:r>
    </w:p>
    <w:p w:rsidR="00002A0B" w:rsidRPr="00002A0B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Style w:val="BodytextBold"/>
          <w:rFonts w:eastAsia="Constantia"/>
          <w:sz w:val="24"/>
          <w:szCs w:val="24"/>
        </w:rPr>
        <w:t xml:space="preserve">II этап </w:t>
      </w:r>
      <w:r w:rsidRPr="00002A0B">
        <w:rPr>
          <w:rFonts w:ascii="Times New Roman" w:hAnsi="Times New Roman" w:cs="Times New Roman"/>
          <w:sz w:val="24"/>
          <w:szCs w:val="24"/>
        </w:rPr>
        <w:t>- очный муниципальный этап конкурса проводится в феврале в два дня.</w:t>
      </w:r>
    </w:p>
    <w:p w:rsidR="00002A0B" w:rsidRPr="003335C5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Style w:val="BodytextBold"/>
          <w:rFonts w:eastAsia="Constantia"/>
          <w:sz w:val="24"/>
          <w:szCs w:val="24"/>
        </w:rPr>
      </w:pPr>
      <w:r w:rsidRPr="003335C5">
        <w:rPr>
          <w:rStyle w:val="BodytextBold"/>
          <w:rFonts w:eastAsia="Constantia"/>
          <w:sz w:val="24"/>
          <w:szCs w:val="24"/>
        </w:rPr>
        <w:t>Первый день конкурса:</w:t>
      </w:r>
    </w:p>
    <w:p w:rsidR="00002A0B" w:rsidRPr="00002A0B" w:rsidRDefault="00002A0B" w:rsidP="00FF532E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электронная викторина на английском языке по теме «Что я знаю о Шекспире?»; </w:t>
      </w:r>
    </w:p>
    <w:p w:rsidR="00002A0B" w:rsidRPr="00002A0B" w:rsidRDefault="00002A0B" w:rsidP="00FF532E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тест на английском языке (грамматика, лексика, страноведение); </w:t>
      </w:r>
    </w:p>
    <w:p w:rsidR="00002A0B" w:rsidRPr="00002A0B" w:rsidRDefault="00002A0B" w:rsidP="00FF532E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«круглый стол» - коммуникативный конкурс на владение разговорной речью.  </w:t>
      </w:r>
    </w:p>
    <w:p w:rsidR="00002A0B" w:rsidRPr="003335C5" w:rsidRDefault="00002A0B" w:rsidP="00154EC1">
      <w:pPr>
        <w:pStyle w:val="27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>По результатам трёх конкурсных испытаний формируется общий рейтинг баллов участников конкурса. По итогам рейтинга 1 дня отбирается 8 участников заключительного этапа.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A0B">
        <w:rPr>
          <w:rStyle w:val="BodytextBold"/>
          <w:rFonts w:eastAsia="Constantia"/>
          <w:sz w:val="24"/>
          <w:szCs w:val="24"/>
        </w:rPr>
        <w:t xml:space="preserve">Финал </w:t>
      </w:r>
      <w:r w:rsidRPr="00002A0B">
        <w:rPr>
          <w:rFonts w:ascii="Times New Roman" w:hAnsi="Times New Roman" w:cs="Times New Roman"/>
          <w:sz w:val="24"/>
          <w:szCs w:val="24"/>
        </w:rPr>
        <w:t xml:space="preserve">- презентация совместного проекта по популяризации английского языка в 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2A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02A0B">
        <w:rPr>
          <w:rFonts w:ascii="Times New Roman" w:hAnsi="Times New Roman" w:cs="Times New Roman"/>
          <w:sz w:val="24"/>
          <w:szCs w:val="24"/>
        </w:rPr>
        <w:t>есосибирске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>. Участники представляют проект на английском языке. Тема проекта выбирается участниками конкурса по желанию и готовится в течение 3 – 4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C5">
        <w:rPr>
          <w:rStyle w:val="BodytextBold"/>
          <w:rFonts w:eastAsia="Constantia"/>
          <w:sz w:val="24"/>
          <w:szCs w:val="24"/>
        </w:rPr>
        <w:t xml:space="preserve">Итогом муниципального этапа </w:t>
      </w:r>
      <w:r w:rsidRPr="003335C5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3335C5">
        <w:rPr>
          <w:rFonts w:ascii="Times New Roman" w:hAnsi="Times New Roman" w:cs="Times New Roman"/>
          <w:sz w:val="24"/>
          <w:szCs w:val="24"/>
        </w:rPr>
        <w:t xml:space="preserve"> проект участников конкурса и формирование команды интеллектуального городского резерва учащихся 7-8 классов по английскому языку для представления г. 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 на муниципальных и краевых молодежных форумах.</w:t>
      </w:r>
    </w:p>
    <w:p w:rsidR="00002A0B" w:rsidRPr="003335C5" w:rsidRDefault="00002A0B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Fonts w:ascii="Times New Roman" w:hAnsi="Times New Roman" w:cs="Times New Roman"/>
          <w:sz w:val="24"/>
          <w:szCs w:val="24"/>
        </w:rPr>
        <w:t xml:space="preserve">Положение конкурса ежегодно содержательно обновляется. Каждый учебный год – своя тема. 2014-15 учебный год </w:t>
      </w:r>
      <w:proofErr w:type="gramStart"/>
      <w:r w:rsidRPr="003335C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3335C5">
        <w:rPr>
          <w:rFonts w:ascii="Times New Roman" w:hAnsi="Times New Roman" w:cs="Times New Roman"/>
          <w:sz w:val="24"/>
          <w:szCs w:val="24"/>
        </w:rPr>
        <w:t>Универсиада – 2019»; 2015-16 учебный год – «Глобальный язык – для глобальной деревни»; 2016-17 учебный год – литературный английский «</w:t>
      </w:r>
      <w:r w:rsidR="00750296">
        <w:rPr>
          <w:rFonts w:ascii="Times New Roman" w:hAnsi="Times New Roman" w:cs="Times New Roman"/>
          <w:sz w:val="24"/>
          <w:szCs w:val="24"/>
        </w:rPr>
        <w:t>Что я знаю о Шекспире?</w:t>
      </w:r>
      <w:r w:rsidRPr="003335C5">
        <w:rPr>
          <w:rFonts w:ascii="Times New Roman" w:hAnsi="Times New Roman" w:cs="Times New Roman"/>
          <w:sz w:val="24"/>
          <w:szCs w:val="24"/>
        </w:rPr>
        <w:t>»</w:t>
      </w:r>
      <w:r w:rsidR="00750296">
        <w:rPr>
          <w:rFonts w:ascii="Times New Roman" w:hAnsi="Times New Roman" w:cs="Times New Roman"/>
          <w:sz w:val="24"/>
          <w:szCs w:val="24"/>
        </w:rPr>
        <w:t xml:space="preserve">; 2017-18 учебный год «Творчество Дж. </w:t>
      </w:r>
      <w:proofErr w:type="spellStart"/>
      <w:r w:rsidR="00750296">
        <w:rPr>
          <w:rFonts w:ascii="Times New Roman" w:hAnsi="Times New Roman" w:cs="Times New Roman"/>
          <w:sz w:val="24"/>
          <w:szCs w:val="24"/>
        </w:rPr>
        <w:t>Сфифта</w:t>
      </w:r>
      <w:proofErr w:type="spellEnd"/>
      <w:r w:rsidR="00750296">
        <w:rPr>
          <w:rFonts w:ascii="Times New Roman" w:hAnsi="Times New Roman" w:cs="Times New Roman"/>
          <w:sz w:val="24"/>
          <w:szCs w:val="24"/>
        </w:rPr>
        <w:t>»</w:t>
      </w:r>
      <w:r w:rsidRPr="003335C5">
        <w:rPr>
          <w:rFonts w:ascii="Times New Roman" w:hAnsi="Times New Roman" w:cs="Times New Roman"/>
          <w:sz w:val="24"/>
          <w:szCs w:val="24"/>
        </w:rPr>
        <w:t>. Все этапы и формы работы конкурса (школьный, межшкольный, муниципальный, финал) организованы в рамках темы года.</w:t>
      </w:r>
    </w:p>
    <w:p w:rsidR="00002A0B" w:rsidRPr="003335C5" w:rsidRDefault="00002A0B" w:rsidP="00154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- </w:t>
      </w:r>
      <w:r w:rsidRPr="00333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премьера проекта и </w:t>
      </w:r>
      <w:r w:rsidRPr="003335C5">
        <w:rPr>
          <w:rFonts w:ascii="Times New Roman" w:hAnsi="Times New Roman" w:cs="Times New Roman"/>
          <w:sz w:val="24"/>
          <w:szCs w:val="24"/>
        </w:rPr>
        <w:t>торжественное награждение ценными подарками (художественная литература англоязычных авторов) и дипломами абсолютных победителей.</w:t>
      </w:r>
    </w:p>
    <w:p w:rsidR="00002A0B" w:rsidRPr="003335C5" w:rsidRDefault="00002A0B" w:rsidP="00154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</w:rPr>
        <w:t xml:space="preserve">Ссылка на ресурс в Интернете: </w:t>
      </w:r>
      <w:r w:rsidRPr="003335C5">
        <w:rPr>
          <w:rFonts w:ascii="Times New Roman" w:hAnsi="Times New Roman" w:cs="Times New Roman"/>
          <w:sz w:val="24"/>
          <w:szCs w:val="24"/>
        </w:rPr>
        <w:t>Страница о конкурсе 2016-17 учебного года</w:t>
      </w:r>
    </w:p>
    <w:p w:rsidR="00002A0B" w:rsidRPr="003335C5" w:rsidRDefault="008E7436" w:rsidP="00154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02A0B" w:rsidRPr="003335C5">
          <w:rPr>
            <w:rStyle w:val="a4"/>
            <w:rFonts w:ascii="Times New Roman" w:hAnsi="Times New Roman" w:cs="Times New Roman"/>
            <w:sz w:val="24"/>
            <w:szCs w:val="24"/>
          </w:rPr>
          <w:t>http://mimc.org.ru/ru-RU/452-gorodskoj-konkurs-po-anglijskomu-yazyku-dlya-7-8-klassov-bolshaya-vosmjorka</w:t>
        </w:r>
      </w:hyperlink>
    </w:p>
    <w:p w:rsidR="00002A0B" w:rsidRPr="003335C5" w:rsidRDefault="00002A0B" w:rsidP="00154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Fonts w:ascii="Times New Roman" w:hAnsi="Times New Roman" w:cs="Times New Roman"/>
          <w:sz w:val="24"/>
          <w:szCs w:val="24"/>
        </w:rPr>
        <w:t>Пример проектной работы 2016-17 учебного года</w:t>
      </w:r>
    </w:p>
    <w:p w:rsidR="00002A0B" w:rsidRPr="003335C5" w:rsidRDefault="008E7436" w:rsidP="00154EC1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22" w:history="1">
        <w:r w:rsidR="00002A0B" w:rsidRPr="003335C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https://www.youtube.com/watch?v=tfFBd63WMbg&amp;feature=youtu.be</w:t>
        </w:r>
      </w:hyperlink>
    </w:p>
    <w:p w:rsidR="00002A0B" w:rsidRPr="003335C5" w:rsidRDefault="00002A0B" w:rsidP="00154EC1">
      <w:pPr>
        <w:pStyle w:val="1a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Перспективы: сетевой проект, подключение пользователей сети интернет, позиционирование города, привлечение внимания общественности, развитие социального опыта участников проекта. Создание особой среды для языкового общения.</w:t>
      </w:r>
    </w:p>
    <w:p w:rsidR="002F0C40" w:rsidRDefault="002F0C40" w:rsidP="00154EC1">
      <w:pPr>
        <w:pStyle w:val="1a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Повышение уровня физико-математического образования в городе.</w:t>
      </w:r>
    </w:p>
    <w:p w:rsidR="002F0C40" w:rsidRPr="0052320C" w:rsidRDefault="002F0C4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Значимость данного направления отмечена в Указе Президента РФ №599 от 7.05.2012 «О развитии математического образования». Ориентир на развитие технологических видов производства в перспективах социально-экономического развития города обуславливают приоритетность данной линии общего образования, при безусловном признании значимости всех иных аспектов школьного образования. При этом содержание физико-математического образования рассматривается как  основа формирования, развития и совершенствования личностных качеств учащихся, необходимых для их успешной самореализации в обществе. Эффективные практики в организации образовательного процесса носят только локальный характер. Остро стоит проблема межведомственного взаимодействия. </w:t>
      </w:r>
      <w:r w:rsidRPr="0052320C">
        <w:rPr>
          <w:rFonts w:ascii="Times New Roman" w:hAnsi="Times New Roman" w:cs="Times New Roman"/>
          <w:sz w:val="24"/>
          <w:szCs w:val="24"/>
        </w:rPr>
        <w:t>Для решения данной проблемы были задействованы образовательные связи с КГАОУ «Школа космонавтики», Данное образовательное учреждение является краевым оператором по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20C">
        <w:rPr>
          <w:rFonts w:ascii="Times New Roman" w:hAnsi="Times New Roman" w:cs="Times New Roman"/>
          <w:sz w:val="24"/>
          <w:szCs w:val="24"/>
        </w:rPr>
        <w:t xml:space="preserve">лизации регионального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имеет прочные связи с профессорско-преподавательским составом вузов края, разработчиками заданий регионального этапа, а также руководителями и членами экспертных групп.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 xml:space="preserve">Запланированы и реализованы модули (в октябре и апреле) интенсивной школы «Олимп» для подготовки школьников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к муниципальному и региональному этапам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20C">
        <w:rPr>
          <w:rFonts w:ascii="Times New Roman" w:hAnsi="Times New Roman" w:cs="Times New Roman"/>
          <w:sz w:val="24"/>
          <w:szCs w:val="24"/>
        </w:rPr>
        <w:t xml:space="preserve"> Приглашён преподавательский состав СФУ и «Школы космонавтики». Режим работы – интенсивное погружение в решение олимпиадных задач. Участники данного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– школьники города из числа победителей и призёров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по физике за два последних учебных года. Качественный отбор мотивированных участников интенсивной школы даёт заинтересованность школьников, продуктивную работу и оптимальный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В прошлом учебном году впервые </w:t>
      </w:r>
      <w:r w:rsidRPr="00070F5B">
        <w:rPr>
          <w:rFonts w:ascii="Times New Roman" w:hAnsi="Times New Roman" w:cs="Times New Roman"/>
          <w:b/>
          <w:sz w:val="24"/>
          <w:szCs w:val="24"/>
        </w:rPr>
        <w:t>три призёра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  <w:r w:rsidR="000249F2">
        <w:rPr>
          <w:rFonts w:ascii="Times New Roman" w:hAnsi="Times New Roman" w:cs="Times New Roman"/>
          <w:sz w:val="24"/>
          <w:szCs w:val="24"/>
        </w:rPr>
        <w:t xml:space="preserve"> В этом учебном году из 6 призёров регионального этапа </w:t>
      </w:r>
      <w:proofErr w:type="spellStart"/>
      <w:r w:rsidR="000249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249F2">
        <w:rPr>
          <w:rFonts w:ascii="Times New Roman" w:hAnsi="Times New Roman" w:cs="Times New Roman"/>
          <w:sz w:val="24"/>
          <w:szCs w:val="24"/>
        </w:rPr>
        <w:t xml:space="preserve"> – призёры по физике и информатике.</w:t>
      </w:r>
    </w:p>
    <w:p w:rsidR="008A240F" w:rsidRDefault="00570F78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0C">
        <w:rPr>
          <w:rFonts w:ascii="Times New Roman" w:hAnsi="Times New Roman" w:cs="Times New Roman"/>
          <w:b/>
          <w:bCs/>
          <w:sz w:val="24"/>
          <w:szCs w:val="24"/>
        </w:rPr>
        <w:t>Задача 3: обеспечение возможности участия одаренных детей в мероприятиях регионального и федерального уровней</w:t>
      </w:r>
      <w:r w:rsidR="008A240F" w:rsidRPr="008A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240F" w:rsidRDefault="008A240F" w:rsidP="00154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высокомотивированных школьников в краевых мероприятиях.</w:t>
      </w:r>
      <w:r w:rsidRPr="0052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32D5" w:rsidRDefault="009832D5" w:rsidP="00154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425"/>
        <w:gridCol w:w="796"/>
        <w:gridCol w:w="709"/>
      </w:tblGrid>
      <w:tr w:rsidR="00A16FDD" w:rsidRPr="009832D5" w:rsidTr="00F67920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Участники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Победители</w:t>
            </w:r>
          </w:p>
        </w:tc>
      </w:tr>
      <w:tr w:rsidR="00A16FDD" w:rsidRPr="009832D5" w:rsidTr="00F67920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FDD" w:rsidRPr="009832D5" w:rsidTr="00F6792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r w:rsidR="0002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6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16FDD" w:rsidRPr="009832D5" w:rsidTr="00F6792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F67920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Лучший по предмету </w:t>
            </w:r>
            <w:r w:rsidR="009832D5"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Енисейск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2D5"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832D5"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 </w:t>
            </w:r>
            <w:proofErr w:type="spellStart"/>
            <w:r w:rsidR="009832D5"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="0002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832D5"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16FDD" w:rsidRPr="009832D5" w:rsidTr="00F6792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0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Малые </w:t>
            </w: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</w:t>
            </w:r>
            <w:proofErr w:type="spellEnd"/>
            <w:r w:rsidR="0002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чтения </w:t>
            </w: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02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="0002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нисейск</w:t>
            </w:r>
            <w:proofErr w:type="spellEnd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16FDD" w:rsidRPr="009832D5" w:rsidTr="00F6792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</w:t>
            </w:r>
            <w:proofErr w:type="spellEnd"/>
            <w:r w:rsidR="00F6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чтения» - Железногорск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16FDD" w:rsidRPr="009832D5" w:rsidTr="00F6792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"Научно-технический потенциал Сибири"</w:t>
            </w:r>
            <w:r w:rsidR="00F6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16FDD" w:rsidRPr="009832D5" w:rsidTr="00F6792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 "</w:t>
            </w:r>
            <w:proofErr w:type="gramStart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End"/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устремлённая в будущее"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16FDD" w:rsidRPr="009832D5" w:rsidTr="00F6792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r w:rsidR="00F6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 международного конкурса чтецов «Живая классика»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16FDD" w:rsidRPr="009832D5" w:rsidTr="00F6792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сочинений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2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16FDD" w:rsidRPr="009832D5" w:rsidTr="00F6792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2D5" w:rsidRPr="009832D5" w:rsidRDefault="009832D5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F51A8B" w:rsidRDefault="00F51A8B" w:rsidP="00154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920" w:rsidRDefault="00F67920" w:rsidP="00154E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особенностям организации и проведения </w:t>
      </w:r>
      <w:r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52320C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proofErr w:type="spellStart"/>
      <w:r w:rsidRPr="0052320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320C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532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67920" w:rsidRPr="0052320C" w:rsidRDefault="00F6792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тщательного отбора и уменьшения количества участников на муниципальном уровне позволили также проводить более качественную экспертизу работ школьников, комфортные условия для работы как школьникам, участникам олимпиад, так и членам экспертных групп. </w:t>
      </w:r>
      <w:r w:rsidRPr="0052320C">
        <w:rPr>
          <w:rFonts w:ascii="Times New Roman" w:hAnsi="Times New Roman" w:cs="Times New Roman"/>
          <w:sz w:val="24"/>
          <w:szCs w:val="24"/>
        </w:rPr>
        <w:t>Процент работ с качеством от 0-25% стандарта с каждым учебным годом сокращаются, олимпиадные работы школьников, перешагнувшие 50% рубеж, в процен</w:t>
      </w:r>
      <w:r>
        <w:rPr>
          <w:rFonts w:ascii="Times New Roman" w:hAnsi="Times New Roman" w:cs="Times New Roman"/>
          <w:sz w:val="24"/>
          <w:szCs w:val="24"/>
        </w:rPr>
        <w:t>тном соотношении увеличивается</w:t>
      </w:r>
      <w:r w:rsidRPr="0052320C">
        <w:rPr>
          <w:rFonts w:ascii="Times New Roman" w:hAnsi="Times New Roman" w:cs="Times New Roman"/>
          <w:sz w:val="24"/>
          <w:szCs w:val="24"/>
        </w:rPr>
        <w:t xml:space="preserve">, что говорит о положительной динамике качества написания олимпиадных заданий школьниками города. </w:t>
      </w:r>
      <w:r w:rsidRPr="0052320C">
        <w:rPr>
          <w:rFonts w:ascii="Times New Roman" w:hAnsi="Times New Roman" w:cs="Times New Roman"/>
          <w:color w:val="000000"/>
          <w:sz w:val="24"/>
          <w:szCs w:val="24"/>
        </w:rPr>
        <w:t>Анализ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0" w:rsidRDefault="00F67920" w:rsidP="00154E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Анализ ситуации в муниципалитете по результатам Всероссийской олимпиады школьников (школьного и муниципального этапов), городских научно-практических конференций (секции физики</w:t>
      </w:r>
      <w:r>
        <w:rPr>
          <w:rFonts w:ascii="Times New Roman" w:hAnsi="Times New Roman" w:cs="Times New Roman"/>
          <w:sz w:val="24"/>
          <w:szCs w:val="24"/>
        </w:rPr>
        <w:t>, математики, химии и иностранных языков</w:t>
      </w:r>
      <w:r w:rsidRPr="0052320C">
        <w:rPr>
          <w:rFonts w:ascii="Times New Roman" w:hAnsi="Times New Roman" w:cs="Times New Roman"/>
          <w:sz w:val="24"/>
          <w:szCs w:val="24"/>
        </w:rPr>
        <w:t>) показал недостаточный уровень результативности и успешности школьников по данным предметам. Для решения данной проблемы были задействованы образовательные связи с КГАОУ «Школа космонавтики», Данное образовательное учреждение является краевым оператором по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20C">
        <w:rPr>
          <w:rFonts w:ascii="Times New Roman" w:hAnsi="Times New Roman" w:cs="Times New Roman"/>
          <w:sz w:val="24"/>
          <w:szCs w:val="24"/>
        </w:rPr>
        <w:t xml:space="preserve">лизации регионального </w:t>
      </w:r>
      <w:r w:rsidRPr="0052320C">
        <w:rPr>
          <w:rFonts w:ascii="Times New Roman" w:hAnsi="Times New Roman" w:cs="Times New Roman"/>
          <w:sz w:val="24"/>
          <w:szCs w:val="24"/>
        </w:rPr>
        <w:lastRenderedPageBreak/>
        <w:t xml:space="preserve">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имеет прочные связи с профессорско-преподавательским составом вузов края, разработчиками заданий регионального этапа, а также руководителями и членами экспертных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2015-16 учебном  году участники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 показали высокие результаты на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были приглашены на региональный этап в количестве 9 человек. Результат – 3 призёра регионального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физике. В прошлом учебном году впервые на </w:t>
      </w:r>
      <w:proofErr w:type="gramStart"/>
      <w:r>
        <w:rPr>
          <w:rFonts w:ascii="Times New Roman" w:hAnsi="Times New Roman"/>
          <w:sz w:val="24"/>
          <w:szCs w:val="24"/>
        </w:rPr>
        <w:t>региональный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прошли, в соответствии с рейтингом баллов, 59 участников. Впервые – 6 призёров регионального этапа: 2 призёра по экологии, 2 призёра по ОБЖ, по одному призёру по биологии и физической культуре. В текущем учебном году подтвердился результат работы модулей ИШ «Олимп». На региональном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6 призёров: география, история, обществознание, химия, физика, информатика.</w:t>
      </w:r>
    </w:p>
    <w:p w:rsidR="00631CB1" w:rsidRDefault="00631CB1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участия </w:t>
      </w:r>
      <w:r w:rsidR="00F6792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региональном этапе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4"/>
        <w:gridCol w:w="2464"/>
        <w:gridCol w:w="4186"/>
        <w:gridCol w:w="2263"/>
        <w:gridCol w:w="2792"/>
      </w:tblGrid>
      <w:tr w:rsidR="005621C1" w:rsidRPr="005621C1" w:rsidTr="00022F0E">
        <w:trPr>
          <w:trHeight w:val="276"/>
        </w:trPr>
        <w:tc>
          <w:tcPr>
            <w:tcW w:w="2844" w:type="dxa"/>
            <w:shd w:val="clear" w:color="auto" w:fill="auto"/>
            <w:tcMar>
              <w:top w:w="4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64" w:type="dxa"/>
            <w:shd w:val="clear" w:color="auto" w:fill="auto"/>
            <w:tcMar>
              <w:top w:w="4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86" w:type="dxa"/>
            <w:shd w:val="clear" w:color="auto" w:fill="auto"/>
            <w:tcMar>
              <w:top w:w="4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C0335F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3" w:type="dxa"/>
            <w:shd w:val="clear" w:color="auto" w:fill="auto"/>
            <w:tcMar>
              <w:top w:w="4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5621C1" w:rsidRPr="005621C1" w:rsidTr="00044CC6">
        <w:trPr>
          <w:trHeight w:val="1912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044CC6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Физика - 1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 - 1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ОБЖ – 2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 –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Информатика –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 –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Экология –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  <w:hideMark/>
          </w:tcPr>
          <w:p w:rsidR="004E4BFB" w:rsidRDefault="004E4BFB" w:rsidP="00FF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FB" w:rsidRDefault="004E4BFB" w:rsidP="00FF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C1" w:rsidRPr="004E4BFB" w:rsidRDefault="004E4BFB" w:rsidP="00FF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отказ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Призёр</w:t>
            </w:r>
          </w:p>
          <w:p w:rsid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Призёр</w:t>
            </w:r>
          </w:p>
          <w:p w:rsidR="00044CC6" w:rsidRDefault="00044CC6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044CC6" w:rsidRDefault="00044CC6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Призёр</w:t>
            </w:r>
          </w:p>
          <w:p w:rsidR="00044CC6" w:rsidRPr="005621C1" w:rsidRDefault="00044CC6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Призёр</w:t>
            </w:r>
          </w:p>
        </w:tc>
      </w:tr>
      <w:tr w:rsidR="005621C1" w:rsidRPr="005621C1" w:rsidTr="00022F0E">
        <w:trPr>
          <w:trHeight w:val="567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Экология - 1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ОБЖ - 1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  <w:hideMark/>
          </w:tcPr>
          <w:p w:rsidR="002B58E0" w:rsidRDefault="002B58E0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1 отказ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1C1" w:rsidRPr="005621C1" w:rsidRDefault="005621C1" w:rsidP="00FF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1C1" w:rsidRPr="005621C1" w:rsidTr="00022F0E">
        <w:trPr>
          <w:trHeight w:val="1042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Астрономия –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 - 1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Технология - 1</w:t>
            </w:r>
          </w:p>
          <w:p w:rsidR="005621C1" w:rsidRPr="005621C1" w:rsidRDefault="005621C1" w:rsidP="00C0335F">
            <w:pPr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Экология –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1C1" w:rsidRPr="005621C1" w:rsidRDefault="005621C1" w:rsidP="00FF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1C1" w:rsidRPr="005621C1" w:rsidTr="002B58E0">
        <w:trPr>
          <w:trHeight w:val="1073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2B58E0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C0335F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Экология – 1</w:t>
            </w:r>
          </w:p>
          <w:p w:rsidR="005621C1" w:rsidRPr="005621C1" w:rsidRDefault="005621C1" w:rsidP="00C0335F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ОБЖ – 6</w:t>
            </w:r>
          </w:p>
          <w:p w:rsidR="005621C1" w:rsidRPr="005621C1" w:rsidRDefault="005621C1" w:rsidP="00C0335F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 – 1</w:t>
            </w:r>
          </w:p>
          <w:p w:rsidR="005621C1" w:rsidRPr="005621C1" w:rsidRDefault="005621C1" w:rsidP="00C0335F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Немецкий язык –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  <w:hideMark/>
          </w:tcPr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1 отказ</w:t>
            </w:r>
          </w:p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1C1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1 отказ</w:t>
            </w:r>
          </w:p>
          <w:p w:rsidR="005621C1" w:rsidRPr="005621C1" w:rsidRDefault="005621C1" w:rsidP="00FF532E">
            <w:pP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1C1" w:rsidRPr="005621C1" w:rsidRDefault="005621C1" w:rsidP="00FF5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2889" w:rsidRPr="005621C1" w:rsidTr="00022F0E">
        <w:trPr>
          <w:trHeight w:val="560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СОШ № 6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2B58E0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eastAsia="SimSun"/>
                <w:bCs/>
                <w:color w:val="000000"/>
                <w:kern w:val="24"/>
              </w:rPr>
              <w:t>4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Биология – 1</w:t>
            </w:r>
          </w:p>
          <w:p w:rsidR="007E2889" w:rsidRPr="007E2889" w:rsidRDefault="007E2889" w:rsidP="00C0335F">
            <w:pPr>
              <w:pStyle w:val="a8"/>
              <w:tabs>
                <w:tab w:val="left" w:pos="360"/>
                <w:tab w:val="left" w:pos="1065"/>
                <w:tab w:val="left" w:pos="1773"/>
                <w:tab w:val="left" w:pos="2480"/>
                <w:tab w:val="left" w:pos="3188"/>
                <w:tab w:val="left" w:pos="3895"/>
                <w:tab w:val="left" w:pos="4603"/>
                <w:tab w:val="left" w:pos="5310"/>
                <w:tab w:val="left" w:pos="6018"/>
                <w:tab w:val="left" w:pos="6725"/>
                <w:tab w:val="left" w:pos="7433"/>
                <w:tab w:val="left" w:pos="8140"/>
                <w:tab w:val="left" w:pos="8848"/>
                <w:tab w:val="left" w:pos="9555"/>
                <w:tab w:val="left" w:pos="10263"/>
                <w:tab w:val="left" w:pos="10970"/>
                <w:tab w:val="left" w:pos="11678"/>
                <w:tab w:val="left" w:pos="12385"/>
                <w:tab w:val="left" w:pos="13093"/>
                <w:tab w:val="left" w:pos="13800"/>
                <w:tab w:val="left" w:pos="1450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Экология – 3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E2889">
              <w:rPr>
                <w:bCs/>
                <w:color w:val="000000" w:themeColor="text1"/>
                <w:kern w:val="24"/>
              </w:rPr>
              <w:t>1 отказ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89" w:rsidRPr="005621C1" w:rsidTr="00022F0E">
        <w:trPr>
          <w:trHeight w:val="1640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lastRenderedPageBreak/>
              <w:t>СОШ № 9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2B58E0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eastAsia="SimSun"/>
                <w:bCs/>
                <w:color w:val="000000"/>
                <w:kern w:val="24"/>
              </w:rPr>
              <w:t>24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МХК - 1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Биология – 2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Информатика – 1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География - 1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Английский язык - 2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Химия – 8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Математика – 2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Экология – 2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ОБЖ - 1</w:t>
            </w:r>
          </w:p>
          <w:p w:rsidR="007E2889" w:rsidRPr="002B58E0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Немецкий язык – 2</w:t>
            </w:r>
          </w:p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B58E0">
              <w:rPr>
                <w:rFonts w:eastAsia="SimSun"/>
                <w:bCs/>
                <w:kern w:val="24"/>
              </w:rPr>
              <w:t>Физика – 2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7E2889" w:rsidRPr="007E2889" w:rsidRDefault="007E2889" w:rsidP="00FF532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2 отказа</w:t>
            </w: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7E2889" w:rsidRPr="007E2889" w:rsidRDefault="007E2889" w:rsidP="00FF532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1 отказ</w:t>
            </w: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7E2889" w:rsidRPr="007E2889" w:rsidRDefault="007E2889" w:rsidP="00FF532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2 отказ</w:t>
            </w:r>
            <w:r w:rsidR="002B58E0">
              <w:rPr>
                <w:rFonts w:eastAsia="Calibri"/>
                <w:bCs/>
                <w:color w:val="000000" w:themeColor="text1"/>
                <w:kern w:val="2"/>
              </w:rPr>
              <w:t>а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7E2889" w:rsidRDefault="007E2889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Призёр</w:t>
            </w:r>
          </w:p>
          <w:p w:rsidR="002B58E0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"/>
              </w:rPr>
            </w:pPr>
          </w:p>
          <w:p w:rsidR="002B58E0" w:rsidRPr="007E2889" w:rsidRDefault="002B58E0" w:rsidP="00FF532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Призёр</w:t>
            </w:r>
          </w:p>
        </w:tc>
      </w:tr>
      <w:tr w:rsidR="007E2889" w:rsidRPr="005621C1" w:rsidTr="00022F0E">
        <w:trPr>
          <w:trHeight w:val="329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СОШ № 18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1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Технология –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89" w:rsidRPr="005621C1" w:rsidTr="00022F0E">
        <w:trPr>
          <w:trHeight w:val="617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ЛКК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2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Технология-1</w:t>
            </w:r>
          </w:p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SimSun"/>
                <w:bCs/>
                <w:color w:val="000000"/>
                <w:kern w:val="24"/>
              </w:rPr>
              <w:t>ОБЖ - 2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89" w:rsidRPr="005621C1" w:rsidTr="00022F0E">
        <w:trPr>
          <w:trHeight w:val="287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E2889">
              <w:rPr>
                <w:rFonts w:eastAsia="Calibri"/>
                <w:bCs/>
                <w:color w:val="000000" w:themeColor="text1"/>
                <w:kern w:val="2"/>
              </w:rPr>
              <w:t>ЛПГ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2B58E0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text1"/>
                <w:kern w:val="2"/>
              </w:rPr>
              <w:t>1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C0335F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E2889">
              <w:rPr>
                <w:bCs/>
                <w:color w:val="000000" w:themeColor="text1"/>
                <w:kern w:val="24"/>
              </w:rPr>
              <w:t>Английский язык - 1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889" w:rsidRPr="007E2889" w:rsidRDefault="007E2889" w:rsidP="00FF5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89" w:rsidRPr="005621C1" w:rsidTr="00022F0E">
        <w:trPr>
          <w:trHeight w:val="338"/>
        </w:trPr>
        <w:tc>
          <w:tcPr>
            <w:tcW w:w="284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E2889">
              <w:rPr>
                <w:rFonts w:eastAsia="SimSun"/>
                <w:b/>
                <w:bCs/>
                <w:color w:val="000000"/>
                <w:kern w:val="24"/>
              </w:rPr>
              <w:t>Муниципалитет</w:t>
            </w:r>
          </w:p>
        </w:tc>
        <w:tc>
          <w:tcPr>
            <w:tcW w:w="2464" w:type="dxa"/>
            <w:shd w:val="clear" w:color="auto" w:fill="auto"/>
            <w:tcMar>
              <w:top w:w="84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1425"/>
                <w:tab w:val="left" w:pos="2133"/>
                <w:tab w:val="left" w:pos="2840"/>
                <w:tab w:val="left" w:pos="3548"/>
                <w:tab w:val="left" w:pos="4255"/>
                <w:tab w:val="left" w:pos="4963"/>
                <w:tab w:val="left" w:pos="6378"/>
                <w:tab w:val="left" w:pos="7085"/>
                <w:tab w:val="left" w:pos="7793"/>
                <w:tab w:val="left" w:pos="8500"/>
                <w:tab w:val="left" w:pos="9208"/>
                <w:tab w:val="left" w:pos="9915"/>
                <w:tab w:val="left" w:pos="10623"/>
                <w:tab w:val="left" w:pos="11330"/>
                <w:tab w:val="left" w:pos="12038"/>
                <w:tab w:val="left" w:pos="12745"/>
                <w:tab w:val="left" w:pos="13453"/>
                <w:tab w:val="left" w:pos="14160"/>
                <w:tab w:val="left" w:pos="1486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E2889">
              <w:rPr>
                <w:rFonts w:eastAsia="SimSun"/>
                <w:b/>
                <w:bCs/>
                <w:color w:val="000000"/>
                <w:kern w:val="24"/>
              </w:rPr>
              <w:t>5</w:t>
            </w:r>
            <w:r w:rsidR="002B58E0">
              <w:rPr>
                <w:rFonts w:eastAsia="SimSun"/>
                <w:b/>
                <w:bCs/>
                <w:color w:val="000000"/>
                <w:kern w:val="24"/>
              </w:rPr>
              <w:t>3</w:t>
            </w:r>
            <w:r w:rsidRPr="007E2889">
              <w:rPr>
                <w:rFonts w:eastAsia="SimSun"/>
                <w:b/>
                <w:bCs/>
                <w:color w:val="000000"/>
                <w:kern w:val="24"/>
              </w:rPr>
              <w:t xml:space="preserve"> </w:t>
            </w:r>
            <w:r w:rsidR="004E4BFB">
              <w:rPr>
                <w:rFonts w:eastAsia="SimSun"/>
                <w:b/>
                <w:bCs/>
                <w:color w:val="000000"/>
                <w:kern w:val="24"/>
              </w:rPr>
              <w:t>прошедших</w:t>
            </w:r>
          </w:p>
        </w:tc>
        <w:tc>
          <w:tcPr>
            <w:tcW w:w="4186" w:type="dxa"/>
            <w:shd w:val="clear" w:color="auto" w:fill="auto"/>
            <w:tcMar>
              <w:top w:w="72" w:type="dxa"/>
              <w:left w:w="90" w:type="dxa"/>
              <w:bottom w:w="46" w:type="dxa"/>
              <w:right w:w="90" w:type="dxa"/>
            </w:tcMar>
          </w:tcPr>
          <w:p w:rsidR="007E2889" w:rsidRPr="007E2889" w:rsidRDefault="004E4BFB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eastAsia="SimSun"/>
                <w:b/>
                <w:bCs/>
                <w:color w:val="000000"/>
                <w:kern w:val="24"/>
              </w:rPr>
              <w:t xml:space="preserve">43 участника </w:t>
            </w:r>
            <w:r w:rsidR="007E2889" w:rsidRPr="007E2889">
              <w:rPr>
                <w:rFonts w:eastAsia="SimSun"/>
                <w:b/>
                <w:bCs/>
                <w:color w:val="000000"/>
                <w:kern w:val="24"/>
              </w:rPr>
              <w:t>17 предметов</w:t>
            </w:r>
          </w:p>
        </w:tc>
        <w:tc>
          <w:tcPr>
            <w:tcW w:w="2263" w:type="dxa"/>
            <w:shd w:val="clear" w:color="auto" w:fill="auto"/>
            <w:tcMar>
              <w:top w:w="76" w:type="dxa"/>
              <w:left w:w="90" w:type="dxa"/>
              <w:bottom w:w="46" w:type="dxa"/>
              <w:right w:w="90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E2889">
              <w:rPr>
                <w:rFonts w:eastAsia="Calibri"/>
                <w:b/>
                <w:bCs/>
                <w:color w:val="000000" w:themeColor="text1"/>
                <w:kern w:val="2"/>
              </w:rPr>
              <w:t>10 отказов</w:t>
            </w:r>
          </w:p>
        </w:tc>
        <w:tc>
          <w:tcPr>
            <w:tcW w:w="27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889" w:rsidRPr="007E2889" w:rsidRDefault="007E2889" w:rsidP="00FF532E">
            <w:pPr>
              <w:pStyle w:val="a8"/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E2889">
              <w:rPr>
                <w:rFonts w:eastAsia="Calibri"/>
                <w:b/>
                <w:bCs/>
                <w:color w:val="000000" w:themeColor="text1"/>
                <w:kern w:val="2"/>
              </w:rPr>
              <w:t>6</w:t>
            </w:r>
            <w:r w:rsidR="004E4BFB">
              <w:rPr>
                <w:rFonts w:eastAsia="Calibri"/>
                <w:b/>
                <w:bCs/>
                <w:color w:val="000000" w:themeColor="text1"/>
                <w:kern w:val="2"/>
              </w:rPr>
              <w:t xml:space="preserve"> призёров</w:t>
            </w:r>
          </w:p>
        </w:tc>
      </w:tr>
    </w:tbl>
    <w:p w:rsidR="00F67920" w:rsidRDefault="00717A56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CB1" w:rsidRPr="0052320C" w:rsidRDefault="00631CB1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участия</w:t>
      </w:r>
      <w:r w:rsidRPr="00EC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2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4BFB">
        <w:rPr>
          <w:rFonts w:ascii="Times New Roman" w:hAnsi="Times New Roman" w:cs="Times New Roman"/>
          <w:b/>
          <w:sz w:val="24"/>
          <w:szCs w:val="24"/>
        </w:rPr>
        <w:t>шесть</w:t>
      </w:r>
      <w:r w:rsidRPr="0052320C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523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52320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64"/>
        <w:gridCol w:w="2914"/>
        <w:gridCol w:w="4423"/>
        <w:gridCol w:w="3674"/>
      </w:tblGrid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2933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460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победителей и призёров</w:t>
            </w:r>
          </w:p>
        </w:tc>
        <w:tc>
          <w:tcPr>
            <w:tcW w:w="3697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Эффективность участия </w:t>
            </w:r>
            <w:proofErr w:type="gramStart"/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631CB1" w:rsidRPr="0052320C" w:rsidTr="00765F7B">
        <w:trPr>
          <w:trHeight w:val="95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2012 - 2013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2013 - 2014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2014 - 2015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631CB1" w:rsidRPr="0052320C" w:rsidTr="00765F7B">
        <w:trPr>
          <w:trHeight w:val="241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</w:tr>
      <w:tr w:rsidR="00631CB1" w:rsidRPr="0052320C" w:rsidTr="00765F7B">
        <w:trPr>
          <w:trHeight w:val="241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</w:tr>
      <w:tr w:rsidR="004E4BFB" w:rsidRPr="0052320C" w:rsidTr="00765F7B">
        <w:trPr>
          <w:trHeight w:val="241"/>
        </w:trPr>
        <w:tc>
          <w:tcPr>
            <w:tcW w:w="3696" w:type="dxa"/>
          </w:tcPr>
          <w:p w:rsidR="004E4BFB" w:rsidRDefault="004E4BFB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933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460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631CB1" w:rsidRPr="0052320C" w:rsidRDefault="00631CB1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Все выводы, сделанные на основе анализа организации и проведения муниципального этапа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исполнены. Дополнительно использованы ресурсы ГМО, разработаны задания</w:t>
      </w:r>
      <w:r>
        <w:rPr>
          <w:rFonts w:ascii="Times New Roman" w:hAnsi="Times New Roman" w:cs="Times New Roman"/>
          <w:bCs/>
          <w:sz w:val="24"/>
          <w:szCs w:val="24"/>
        </w:rPr>
        <w:t>, критерии оценивания, экспертные листы и т.п.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на школьный этап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азработан и утверждён Приказ о проведении школьного этапа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на следующий учебный год. Приложения к Приказу содержат: единый график проведения олимпиад по предметам, утверждённый оргкомитет, списки предметно-методических комиссий, формы протоколов и т.п. Такие ранние сроки Приказа обеспечат оптимальный режим подготовки (организационный и содержательный) к </w:t>
      </w:r>
      <w:r w:rsidRPr="0052320C">
        <w:rPr>
          <w:rFonts w:ascii="Times New Roman" w:hAnsi="Times New Roman" w:cs="Times New Roman"/>
          <w:bCs/>
          <w:sz w:val="24"/>
          <w:szCs w:val="24"/>
        </w:rPr>
        <w:lastRenderedPageBreak/>
        <w:t>школьному этапу всероссийской олимпиады школьников в следующем учебном году.</w:t>
      </w:r>
    </w:p>
    <w:p w:rsidR="00631CB1" w:rsidRPr="0052320C" w:rsidRDefault="00631CB1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обсудить итоги олимпиады на заседаниях предметных ГМО учителей,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детей;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школах;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организовать психологические тренинги для участников регионального этапа;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организовать участие победителей и призёров муниципального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в интенсивных школах «Олимп» и «Перспектива»; 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рекомендовать педагогам использовать на уроках типовые олимпиадные задания;</w:t>
      </w:r>
    </w:p>
    <w:p w:rsidR="00631CB1" w:rsidRPr="0052320C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наградить победителей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ценными подарками, педагогов, их подготовивших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благодарственными письмами</w:t>
      </w:r>
      <w:r w:rsidRPr="0052320C">
        <w:rPr>
          <w:rFonts w:ascii="Times New Roman" w:hAnsi="Times New Roman" w:cs="Times New Roman"/>
          <w:sz w:val="24"/>
          <w:szCs w:val="24"/>
        </w:rPr>
        <w:t>;</w:t>
      </w:r>
    </w:p>
    <w:p w:rsidR="00631CB1" w:rsidRDefault="00631CB1" w:rsidP="00FF532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 xml:space="preserve">рекомендовать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ИПК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ККиРО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иных площадках по повышению квалификации педагогов.</w:t>
      </w:r>
      <w:proofErr w:type="gramEnd"/>
    </w:p>
    <w:p w:rsidR="003822E8" w:rsidRPr="003822E8" w:rsidRDefault="00343707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>раево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форум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«Молодёжь и наука»</w:t>
      </w:r>
    </w:p>
    <w:tbl>
      <w:tblPr>
        <w:tblpPr w:leftFromText="180" w:rightFromText="180" w:vertAnchor="text" w:horzAnchor="page" w:tblpX="1355" w:tblpY="109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993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94E1C" w:rsidTr="00FF532E">
        <w:tc>
          <w:tcPr>
            <w:tcW w:w="1189" w:type="dxa"/>
            <w:vMerge w:val="restart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268" w:type="dxa"/>
            <w:gridSpan w:val="2"/>
            <w:vAlign w:val="center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  <w:gridSpan w:val="2"/>
            <w:vAlign w:val="center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68" w:type="dxa"/>
            <w:gridSpan w:val="2"/>
            <w:vAlign w:val="center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</w:tcPr>
          <w:p w:rsidR="00DB134F" w:rsidRPr="00343707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0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E94E1C" w:rsidTr="00FF532E">
        <w:tc>
          <w:tcPr>
            <w:tcW w:w="1189" w:type="dxa"/>
            <w:vMerge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34" w:type="dxa"/>
            <w:vAlign w:val="center"/>
          </w:tcPr>
          <w:p w:rsidR="00DB134F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94E1C" w:rsidTr="00FF532E">
        <w:tc>
          <w:tcPr>
            <w:tcW w:w="1189" w:type="dxa"/>
          </w:tcPr>
          <w:p w:rsidR="00343707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43707" w:rsidRPr="00DB134F" w:rsidRDefault="00343707" w:rsidP="00FF53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343707" w:rsidRPr="00DB134F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94E1C" w:rsidTr="00FF532E">
        <w:tc>
          <w:tcPr>
            <w:tcW w:w="1189" w:type="dxa"/>
          </w:tcPr>
          <w:p w:rsidR="00343707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3707" w:rsidRPr="00DB134F" w:rsidRDefault="00343707" w:rsidP="00FF53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43707" w:rsidRPr="00DB134F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E1C" w:rsidTr="00FF532E">
        <w:tc>
          <w:tcPr>
            <w:tcW w:w="1189" w:type="dxa"/>
          </w:tcPr>
          <w:p w:rsidR="00343707" w:rsidRPr="003822E8" w:rsidRDefault="00DB134F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="00112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707" w:rsidRPr="003822E8" w:rsidRDefault="00343707" w:rsidP="00FF53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2E8" w:rsidRPr="00343707" w:rsidRDefault="003822E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707">
        <w:rPr>
          <w:rFonts w:ascii="Times New Roman" w:hAnsi="Times New Roman" w:cs="Times New Roman"/>
          <w:sz w:val="24"/>
          <w:szCs w:val="24"/>
        </w:rPr>
        <w:t xml:space="preserve">По итогам муниципальной ГНПК, </w:t>
      </w:r>
      <w:r w:rsidR="000B652F" w:rsidRPr="00343707">
        <w:rPr>
          <w:rFonts w:ascii="Times New Roman" w:hAnsi="Times New Roman" w:cs="Times New Roman"/>
          <w:sz w:val="24"/>
          <w:szCs w:val="24"/>
        </w:rPr>
        <w:t>18 работ</w:t>
      </w:r>
      <w:r w:rsidRPr="00343707">
        <w:rPr>
          <w:rFonts w:ascii="Times New Roman" w:hAnsi="Times New Roman" w:cs="Times New Roman"/>
          <w:sz w:val="24"/>
          <w:szCs w:val="24"/>
        </w:rPr>
        <w:t xml:space="preserve"> </w:t>
      </w:r>
      <w:r w:rsidR="000B652F" w:rsidRPr="00343707">
        <w:rPr>
          <w:rFonts w:ascii="Times New Roman" w:hAnsi="Times New Roman" w:cs="Times New Roman"/>
          <w:sz w:val="24"/>
          <w:szCs w:val="24"/>
        </w:rPr>
        <w:t>22</w:t>
      </w:r>
      <w:r w:rsidRPr="00343707">
        <w:rPr>
          <w:rFonts w:ascii="Times New Roman" w:hAnsi="Times New Roman" w:cs="Times New Roman"/>
          <w:sz w:val="24"/>
          <w:szCs w:val="24"/>
        </w:rPr>
        <w:t xml:space="preserve"> учащихся — победителей были рекомендованы для участия в дистанционном туре Краевого форума «Молодёжь и наука </w:t>
      </w:r>
      <w:r w:rsidR="00FF532E">
        <w:rPr>
          <w:rFonts w:ascii="Times New Roman" w:hAnsi="Times New Roman" w:cs="Times New Roman"/>
          <w:sz w:val="24"/>
          <w:szCs w:val="24"/>
        </w:rPr>
        <w:t>-</w:t>
      </w:r>
      <w:r w:rsidRPr="00343707">
        <w:rPr>
          <w:rFonts w:ascii="Times New Roman" w:hAnsi="Times New Roman" w:cs="Times New Roman"/>
          <w:sz w:val="24"/>
          <w:szCs w:val="24"/>
        </w:rPr>
        <w:t xml:space="preserve"> 201</w:t>
      </w:r>
      <w:r w:rsidR="000B652F" w:rsidRPr="00343707">
        <w:rPr>
          <w:rFonts w:ascii="Times New Roman" w:hAnsi="Times New Roman" w:cs="Times New Roman"/>
          <w:sz w:val="24"/>
          <w:szCs w:val="24"/>
        </w:rPr>
        <w:t>7</w:t>
      </w:r>
      <w:r w:rsidRPr="0034370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43707">
        <w:rPr>
          <w:rFonts w:ascii="Times New Roman" w:hAnsi="Times New Roman" w:cs="Times New Roman"/>
          <w:sz w:val="24"/>
          <w:szCs w:val="24"/>
        </w:rPr>
        <w:t xml:space="preserve"> В очный этап прошли </w:t>
      </w:r>
      <w:r w:rsidR="000B652F" w:rsidRPr="00343707">
        <w:rPr>
          <w:rFonts w:ascii="Times New Roman" w:hAnsi="Times New Roman" w:cs="Times New Roman"/>
          <w:sz w:val="24"/>
          <w:szCs w:val="24"/>
        </w:rPr>
        <w:t>6 работ</w:t>
      </w:r>
      <w:r w:rsidR="0028448C" w:rsidRPr="00343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453" w:rsidRPr="00DB134F" w:rsidRDefault="00D74453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B134F">
        <w:rPr>
          <w:rFonts w:ascii="Times New Roman" w:eastAsia="Times New Roman" w:hAnsi="Times New Roman" w:cs="Times New Roman"/>
          <w:b/>
          <w:bCs/>
          <w:caps/>
          <w:lang w:eastAsia="ru-RU"/>
        </w:rPr>
        <w:t>МЕЖДИСЦИПЛИНАРНАЯ ВЫСТАВКА КРА</w:t>
      </w:r>
      <w:r w:rsidR="00FF532E">
        <w:rPr>
          <w:rFonts w:ascii="Times New Roman" w:eastAsia="Times New Roman" w:hAnsi="Times New Roman" w:cs="Times New Roman"/>
          <w:b/>
          <w:bCs/>
          <w:caps/>
          <w:lang w:eastAsia="ru-RU"/>
        </w:rPr>
        <w:t>ЕВОго ФОРУМа "МОЛОДЕЖЬ И НАУКА"</w:t>
      </w:r>
    </w:p>
    <w:p w:rsidR="00D74453" w:rsidRPr="00343707" w:rsidRDefault="0028448C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-6 октября</w:t>
      </w:r>
      <w:r w:rsidR="00D74453" w:rsidRPr="00343707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 </w:t>
      </w:r>
      <w:r w:rsidR="00D74453" w:rsidRPr="00343707"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  <w:t>2016 года  состоялась МЕЖДИСЦИПЛИНАРНАЯ ВЫСТАВКА КРАЕВОго ФОРУМа "МОЛОДЕЖЬ И НАУКА".</w:t>
      </w:r>
      <w:r w:rsidR="00D74453" w:rsidRPr="00343707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ыставк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была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рекомендована 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еница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МБОУ СОШ № 1 Корнева Арина. Она была приглашена 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дистанционного этапа краевого форума «Молодежь и наука</w:t>
      </w:r>
      <w:r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D74453" w:rsidRPr="003437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74453"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Арина стала обладательницей</w:t>
      </w:r>
      <w:r w:rsidRPr="0034370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дипло</w:t>
      </w:r>
      <w:r w:rsidR="00D74453"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D74453"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«Абсолютное первенство» </w:t>
      </w:r>
      <w:r w:rsidR="00D74453"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междисциплинарной выставки </w:t>
      </w:r>
      <w:r w:rsidR="00C20E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краевого форума </w:t>
      </w:r>
      <w:r w:rsidR="00D74453" w:rsidRPr="003437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«Молодежь и наука» </w:t>
      </w:r>
    </w:p>
    <w:p w:rsidR="00D74453" w:rsidRPr="00343707" w:rsidRDefault="00D74453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3707">
        <w:rPr>
          <w:rFonts w:ascii="Times New Roman" w:hAnsi="Times New Roman" w:cs="Times New Roman"/>
          <w:b/>
          <w:sz w:val="24"/>
          <w:szCs w:val="28"/>
        </w:rPr>
        <w:t>Соревнование молодых исследователей Сибирского федерального округа  «Шаг в будущее».</w:t>
      </w:r>
    </w:p>
    <w:p w:rsidR="000F137C" w:rsidRPr="00343707" w:rsidRDefault="000F137C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8"/>
        </w:rPr>
      </w:pPr>
      <w:r w:rsidRPr="00343707">
        <w:rPr>
          <w:rFonts w:ascii="Times New Roman" w:hAnsi="Times New Roman" w:cs="Times New Roman"/>
          <w:sz w:val="24"/>
          <w:szCs w:val="28"/>
        </w:rPr>
        <w:t>1-3</w:t>
      </w:r>
      <w:r w:rsidR="00D74453" w:rsidRPr="00343707">
        <w:rPr>
          <w:rFonts w:ascii="Times New Roman" w:hAnsi="Times New Roman" w:cs="Times New Roman"/>
          <w:sz w:val="24"/>
          <w:szCs w:val="28"/>
        </w:rPr>
        <w:t xml:space="preserve"> ноября 201</w:t>
      </w:r>
      <w:r w:rsidRPr="00343707">
        <w:rPr>
          <w:rFonts w:ascii="Times New Roman" w:hAnsi="Times New Roman" w:cs="Times New Roman"/>
          <w:sz w:val="24"/>
          <w:szCs w:val="28"/>
        </w:rPr>
        <w:t>6</w:t>
      </w:r>
      <w:r w:rsidR="00D74453" w:rsidRPr="00343707">
        <w:rPr>
          <w:rFonts w:ascii="Times New Roman" w:hAnsi="Times New Roman" w:cs="Times New Roman"/>
          <w:sz w:val="24"/>
          <w:szCs w:val="28"/>
        </w:rPr>
        <w:t xml:space="preserve"> г.</w:t>
      </w:r>
      <w:r w:rsidR="00D74453" w:rsidRPr="00343707">
        <w:rPr>
          <w:rFonts w:ascii="Times New Roman" w:hAnsi="Times New Roman" w:cs="Times New Roman"/>
          <w:caps/>
          <w:sz w:val="24"/>
          <w:szCs w:val="28"/>
        </w:rPr>
        <w:t xml:space="preserve">  </w:t>
      </w:r>
      <w:r w:rsidR="00D74453" w:rsidRPr="00343707">
        <w:rPr>
          <w:rFonts w:ascii="Times New Roman" w:hAnsi="Times New Roman" w:cs="Times New Roman"/>
          <w:sz w:val="24"/>
          <w:szCs w:val="28"/>
        </w:rPr>
        <w:t xml:space="preserve">состоялось соревнование молодых исследователей Сибирского федерального округа  «Шаг в будущее». По  персональному приглашению в нём участвовала </w:t>
      </w:r>
      <w:r w:rsidRPr="00343707">
        <w:rPr>
          <w:rFonts w:ascii="Times New Roman" w:hAnsi="Times New Roman" w:cs="Times New Roman"/>
          <w:sz w:val="24"/>
          <w:szCs w:val="28"/>
        </w:rPr>
        <w:t>Корнева Арина</w:t>
      </w:r>
      <w:r w:rsidR="00D74453" w:rsidRPr="00343707">
        <w:rPr>
          <w:rFonts w:ascii="Times New Roman" w:hAnsi="Times New Roman" w:cs="Times New Roman"/>
          <w:sz w:val="24"/>
          <w:szCs w:val="28"/>
        </w:rPr>
        <w:t xml:space="preserve">, ученица   </w:t>
      </w:r>
      <w:r w:rsidRPr="00343707">
        <w:rPr>
          <w:rFonts w:ascii="Times New Roman" w:hAnsi="Times New Roman" w:cs="Times New Roman"/>
          <w:caps/>
          <w:sz w:val="24"/>
          <w:szCs w:val="28"/>
        </w:rPr>
        <w:t>8</w:t>
      </w:r>
      <w:r w:rsidR="00D74453" w:rsidRPr="00343707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="00D74453" w:rsidRPr="00343707">
        <w:rPr>
          <w:rFonts w:ascii="Times New Roman" w:hAnsi="Times New Roman" w:cs="Times New Roman"/>
          <w:sz w:val="24"/>
          <w:szCs w:val="28"/>
        </w:rPr>
        <w:t>класса</w:t>
      </w:r>
      <w:r w:rsidRPr="00343707">
        <w:rPr>
          <w:rFonts w:ascii="Times New Roman" w:hAnsi="Times New Roman" w:cs="Times New Roman"/>
          <w:caps/>
          <w:sz w:val="24"/>
          <w:szCs w:val="28"/>
        </w:rPr>
        <w:t>, МБОУ «СОШ «1».</w:t>
      </w:r>
      <w:r w:rsidR="009452A8" w:rsidRPr="00343707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="003D1376" w:rsidRPr="00343707">
        <w:rPr>
          <w:rFonts w:ascii="Times New Roman" w:hAnsi="Times New Roman" w:cs="Times New Roman"/>
          <w:sz w:val="24"/>
          <w:szCs w:val="24"/>
        </w:rPr>
        <w:t>Арина представляла работу: «</w:t>
      </w:r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радиоактивности  углей и </w:t>
      </w:r>
      <w:proofErr w:type="spellStart"/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>золошлаковых</w:t>
      </w:r>
      <w:proofErr w:type="spellEnd"/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 на </w:t>
      </w:r>
      <w:proofErr w:type="spellStart"/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>тэц</w:t>
      </w:r>
      <w:proofErr w:type="spellEnd"/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города </w:t>
      </w:r>
      <w:proofErr w:type="spellStart"/>
      <w:r w:rsidR="003D1376" w:rsidRPr="00343707">
        <w:rPr>
          <w:rFonts w:ascii="Times New Roman" w:eastAsia="Times New Roman" w:hAnsi="Times New Roman"/>
          <w:sz w:val="24"/>
          <w:szCs w:val="24"/>
          <w:lang w:eastAsia="ru-RU"/>
        </w:rPr>
        <w:t>Лесосибирска</w:t>
      </w:r>
      <w:proofErr w:type="spellEnd"/>
      <w:r w:rsidR="00963C5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B4E99" w:rsidRPr="00AB4E99" w:rsidRDefault="00720FA5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707">
        <w:rPr>
          <w:rFonts w:ascii="Times New Roman" w:hAnsi="Times New Roman" w:cs="Times New Roman"/>
          <w:sz w:val="24"/>
          <w:szCs w:val="24"/>
        </w:rPr>
        <w:t>В период с 1</w:t>
      </w:r>
      <w:r w:rsidR="009452A8" w:rsidRPr="00343707">
        <w:rPr>
          <w:rFonts w:ascii="Times New Roman" w:hAnsi="Times New Roman" w:cs="Times New Roman"/>
          <w:sz w:val="24"/>
          <w:szCs w:val="24"/>
        </w:rPr>
        <w:t>7</w:t>
      </w:r>
      <w:r w:rsidRPr="00343707">
        <w:rPr>
          <w:rFonts w:ascii="Times New Roman" w:hAnsi="Times New Roman" w:cs="Times New Roman"/>
          <w:sz w:val="24"/>
          <w:szCs w:val="24"/>
        </w:rPr>
        <w:t>.11.201</w:t>
      </w:r>
      <w:r w:rsidR="009452A8" w:rsidRPr="00343707">
        <w:rPr>
          <w:rFonts w:ascii="Times New Roman" w:hAnsi="Times New Roman" w:cs="Times New Roman"/>
          <w:sz w:val="24"/>
          <w:szCs w:val="24"/>
        </w:rPr>
        <w:t>6</w:t>
      </w:r>
      <w:r w:rsidRPr="00343707">
        <w:rPr>
          <w:rFonts w:ascii="Times New Roman" w:hAnsi="Times New Roman" w:cs="Times New Roman"/>
          <w:sz w:val="24"/>
          <w:szCs w:val="24"/>
        </w:rPr>
        <w:t xml:space="preserve"> по 1</w:t>
      </w:r>
      <w:r w:rsidR="009452A8" w:rsidRPr="00343707">
        <w:rPr>
          <w:rFonts w:ascii="Times New Roman" w:hAnsi="Times New Roman" w:cs="Times New Roman"/>
          <w:sz w:val="24"/>
          <w:szCs w:val="24"/>
        </w:rPr>
        <w:t>8</w:t>
      </w:r>
      <w:r w:rsidRPr="00343707">
        <w:rPr>
          <w:rFonts w:ascii="Times New Roman" w:hAnsi="Times New Roman" w:cs="Times New Roman"/>
          <w:sz w:val="24"/>
          <w:szCs w:val="24"/>
        </w:rPr>
        <w:t>.11.201</w:t>
      </w:r>
      <w:r w:rsidR="009452A8" w:rsidRPr="00343707">
        <w:rPr>
          <w:rFonts w:ascii="Times New Roman" w:hAnsi="Times New Roman" w:cs="Times New Roman"/>
          <w:sz w:val="24"/>
          <w:szCs w:val="24"/>
        </w:rPr>
        <w:t>6</w:t>
      </w:r>
      <w:r w:rsidRPr="00343707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343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707">
        <w:rPr>
          <w:rFonts w:ascii="Times New Roman" w:hAnsi="Times New Roman" w:cs="Times New Roman"/>
          <w:sz w:val="24"/>
          <w:szCs w:val="24"/>
        </w:rPr>
        <w:t>Лесосибирском</w:t>
      </w:r>
      <w:proofErr w:type="spellEnd"/>
      <w:proofErr w:type="gramEnd"/>
      <w:r w:rsidRPr="00343707">
        <w:rPr>
          <w:rFonts w:ascii="Times New Roman" w:hAnsi="Times New Roman" w:cs="Times New Roman"/>
          <w:sz w:val="24"/>
          <w:szCs w:val="24"/>
        </w:rPr>
        <w:t xml:space="preserve"> филиале </w:t>
      </w:r>
      <w:proofErr w:type="spellStart"/>
      <w:r w:rsidR="009452A8" w:rsidRPr="00343707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343707">
        <w:rPr>
          <w:rFonts w:ascii="Times New Roman" w:hAnsi="Times New Roman" w:cs="Times New Roman"/>
          <w:sz w:val="24"/>
          <w:szCs w:val="24"/>
        </w:rPr>
        <w:t xml:space="preserve"> проходила V</w:t>
      </w:r>
      <w:r w:rsidR="009452A8" w:rsidRPr="003437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3707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школьников, студентов, аспирантов и молодых ученых «ЭКОЛОГИЯ, РАЦИОНАЛЬНОЕ ПРИРОДОПОЛЬЗОВАНИЕ И ОХРАНА ОКРУЖАЮЩЕЙ СРЕДЫ» для школьников, студентов, аспирантов и молодых ученых. Конференция прошла при поддержке администрации г. </w:t>
      </w:r>
      <w:proofErr w:type="spellStart"/>
      <w:r w:rsidRPr="00343707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3437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3707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343707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34370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343707">
        <w:rPr>
          <w:rFonts w:ascii="Times New Roman" w:hAnsi="Times New Roman" w:cs="Times New Roman"/>
          <w:sz w:val="24"/>
          <w:szCs w:val="24"/>
        </w:rPr>
        <w:t>.</w:t>
      </w:r>
      <w:r w:rsidR="003C55C3" w:rsidRPr="00343707">
        <w:rPr>
          <w:rFonts w:ascii="Times New Roman" w:hAnsi="Times New Roman" w:cs="Times New Roman"/>
          <w:sz w:val="24"/>
          <w:szCs w:val="24"/>
        </w:rPr>
        <w:t xml:space="preserve"> </w:t>
      </w:r>
      <w:r w:rsidR="009452A8" w:rsidRPr="00343707">
        <w:rPr>
          <w:rFonts w:ascii="Times New Roman" w:hAnsi="Times New Roman" w:cs="Times New Roman"/>
          <w:sz w:val="24"/>
          <w:szCs w:val="24"/>
        </w:rPr>
        <w:t>Победителями стали: Крапивин Максим, МБОУ СОШ № 18 (2 место),</w:t>
      </w:r>
      <w:r w:rsidR="009452A8" w:rsidRPr="00343707">
        <w:rPr>
          <w:rFonts w:ascii="Times New Roman" w:hAnsi="Times New Roman" w:cs="Times New Roman"/>
          <w:sz w:val="24"/>
          <w:szCs w:val="28"/>
        </w:rPr>
        <w:t xml:space="preserve"> </w:t>
      </w:r>
      <w:r w:rsidR="009452A8" w:rsidRPr="00AB4E99">
        <w:rPr>
          <w:rFonts w:ascii="Times New Roman" w:hAnsi="Times New Roman" w:cs="Times New Roman"/>
          <w:sz w:val="24"/>
          <w:szCs w:val="28"/>
        </w:rPr>
        <w:t xml:space="preserve">Корнева Арина, ученица   </w:t>
      </w:r>
      <w:r w:rsidR="009452A8" w:rsidRPr="00AB4E99">
        <w:rPr>
          <w:rFonts w:ascii="Times New Roman" w:hAnsi="Times New Roman" w:cs="Times New Roman"/>
          <w:caps/>
          <w:sz w:val="24"/>
          <w:szCs w:val="28"/>
        </w:rPr>
        <w:t xml:space="preserve">8 </w:t>
      </w:r>
      <w:r w:rsidR="009452A8" w:rsidRPr="00AB4E99">
        <w:rPr>
          <w:rFonts w:ascii="Times New Roman" w:hAnsi="Times New Roman" w:cs="Times New Roman"/>
          <w:sz w:val="24"/>
          <w:szCs w:val="28"/>
        </w:rPr>
        <w:t>класса</w:t>
      </w:r>
      <w:r w:rsidR="009452A8" w:rsidRPr="00AB4E99">
        <w:rPr>
          <w:rFonts w:ascii="Times New Roman" w:hAnsi="Times New Roman" w:cs="Times New Roman"/>
          <w:caps/>
          <w:sz w:val="24"/>
          <w:szCs w:val="28"/>
        </w:rPr>
        <w:t>, МБОУ «СОШ «1»</w:t>
      </w:r>
      <w:r w:rsidR="003D1376" w:rsidRPr="00AB4E99">
        <w:rPr>
          <w:rFonts w:ascii="Times New Roman" w:hAnsi="Times New Roman" w:cs="Times New Roman"/>
          <w:caps/>
          <w:sz w:val="24"/>
          <w:szCs w:val="28"/>
        </w:rPr>
        <w:t xml:space="preserve"> (3 </w:t>
      </w:r>
      <w:r w:rsidR="003D1376" w:rsidRPr="00AB4E99">
        <w:rPr>
          <w:rFonts w:ascii="Times New Roman" w:hAnsi="Times New Roman" w:cs="Times New Roman"/>
          <w:sz w:val="24"/>
          <w:szCs w:val="24"/>
        </w:rPr>
        <w:t>место)</w:t>
      </w:r>
      <w:r w:rsidR="003D1376" w:rsidRPr="00AB4E99">
        <w:rPr>
          <w:rFonts w:ascii="Times New Roman" w:hAnsi="Times New Roman" w:cs="Times New Roman"/>
          <w:caps/>
          <w:sz w:val="24"/>
          <w:szCs w:val="28"/>
        </w:rPr>
        <w:t xml:space="preserve">, </w:t>
      </w:r>
      <w:proofErr w:type="spellStart"/>
      <w:r w:rsidR="003D1376" w:rsidRPr="00AB4E99">
        <w:rPr>
          <w:rFonts w:ascii="Times New Roman" w:hAnsi="Times New Roman" w:cs="Times New Roman"/>
          <w:sz w:val="24"/>
          <w:szCs w:val="24"/>
        </w:rPr>
        <w:t>Мохирев</w:t>
      </w:r>
      <w:proofErr w:type="spellEnd"/>
      <w:r w:rsidR="003D1376" w:rsidRPr="00AB4E99">
        <w:rPr>
          <w:rFonts w:ascii="Times New Roman" w:hAnsi="Times New Roman" w:cs="Times New Roman"/>
          <w:sz w:val="24"/>
          <w:szCs w:val="24"/>
        </w:rPr>
        <w:t xml:space="preserve"> Иван, МБОУ «Лицей», 2 место.</w:t>
      </w:r>
      <w:r w:rsidR="00AB4E99"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FF5" w:rsidRDefault="000A581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F5">
        <w:rPr>
          <w:rFonts w:ascii="Times New Roman" w:hAnsi="Times New Roman" w:cs="Times New Roman"/>
          <w:b/>
          <w:sz w:val="24"/>
          <w:szCs w:val="24"/>
        </w:rPr>
        <w:t xml:space="preserve">XIV Региональный </w:t>
      </w:r>
      <w:proofErr w:type="gramStart"/>
      <w:r w:rsidRPr="00816FF5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816FF5">
        <w:rPr>
          <w:rFonts w:ascii="Times New Roman" w:hAnsi="Times New Roman" w:cs="Times New Roman"/>
          <w:b/>
          <w:sz w:val="24"/>
          <w:szCs w:val="24"/>
        </w:rPr>
        <w:t xml:space="preserve"> «Лучший по предмету» (Енисейск). Олимпиады по 10 предметам</w:t>
      </w:r>
    </w:p>
    <w:p w:rsidR="000A5818" w:rsidRPr="000F4EE3" w:rsidRDefault="00AC6B4C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EC0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КГБОУ СПО «Енисейский педагогический колледж» ежегодно проводит региональный конкурс «Лучший по предмету» среди учащихся старших классов школ Красноярского края. </w:t>
      </w:r>
      <w:proofErr w:type="gramStart"/>
      <w:r w:rsidR="003B0EC0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проходит по предметам: история, обществознание, русский язык, английский язык, информатика, биология, рисунок, живопись, черчение, графика, декоративно – прикладное искусство.</w:t>
      </w:r>
      <w:proofErr w:type="gramEnd"/>
      <w:r w:rsidR="003B0EC0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Мероприятие проводится с целью выявить и поддержать одаренных учеников и проходит в два этапа: I - отбор участников в школах II - финал конкурса в ЕПК. В конкурсе могут принимать участие учащиеся 9, 10, 11 классов, прошедшие предварительный отбор в своем учебном заведении. Победители конкурса получают сертификат, дающий право внеконкурсного зачисления в колледж на специальности, по которым в соответствии с правилами приема в колледж проходят вступительные испытания.</w:t>
      </w:r>
      <w:r w:rsidR="003E69A8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84 одарённых школьника из  </w:t>
      </w:r>
      <w:proofErr w:type="spellStart"/>
      <w:r w:rsidR="003E69A8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Лесосибирска</w:t>
      </w:r>
      <w:proofErr w:type="spellEnd"/>
      <w:r w:rsidR="003E69A8"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принимали участие в 10 предметных конкурсах из 11 и завоевали 16 призовых мест. </w:t>
      </w:r>
    </w:p>
    <w:p w:rsidR="003B0EC0" w:rsidRPr="000F4EE3" w:rsidRDefault="003B0EC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EE3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участия: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Английский язык – 10 участников, 1 победитель;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Русский язык – 18 участников, 4 победителя;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Биология – 7 участников, 2 победителя;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Информатика – 2 участника, 1 победа;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Черчение – 1 участник;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lastRenderedPageBreak/>
        <w:t>Обществознание – 13 участников;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Декоративно-прикладное искусство – 6 участников, 2 победы;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Графика – 7 участников, 3 победы;</w:t>
      </w:r>
    </w:p>
    <w:p w:rsidR="003E69A8" w:rsidRPr="000F4EE3" w:rsidRDefault="003E69A8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hd w:val="clear" w:color="auto" w:fill="FFFFFF"/>
        </w:rPr>
      </w:pPr>
      <w:r w:rsidRPr="000F4EE3">
        <w:rPr>
          <w:shd w:val="clear" w:color="auto" w:fill="FFFFFF"/>
        </w:rPr>
        <w:t>Рисунок – 6 участников, 1 победа;</w:t>
      </w:r>
    </w:p>
    <w:p w:rsidR="003B0EC0" w:rsidRPr="000F4EE3" w:rsidRDefault="003B0EC0" w:rsidP="00FF532E">
      <w:pPr>
        <w:pStyle w:val="afc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b/>
        </w:rPr>
      </w:pPr>
      <w:r w:rsidRPr="000F4EE3">
        <w:rPr>
          <w:shd w:val="clear" w:color="auto" w:fill="FFFFFF"/>
        </w:rPr>
        <w:t>Живопись – 10 участников, 2 победы.</w:t>
      </w:r>
    </w:p>
    <w:p w:rsidR="003D1376" w:rsidRPr="00AB4E99" w:rsidRDefault="00AB4E99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XVII Краевые открытые Курчатовские чтения</w:t>
      </w:r>
    </w:p>
    <w:p w:rsidR="00AB4E99" w:rsidRPr="00AB4E99" w:rsidRDefault="00AB4E99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марта по 2 апреля в городе Железногорске прошли традиционные XVII Краевые открытые Курчатовские чтения. Конференция проводилась в целях поиска и поддержки талантливых школьников и студентов, проявляющих интерес к исследованию актуальных вопросов атомной энергетики.</w:t>
      </w:r>
    </w:p>
    <w:p w:rsidR="00AB4E99" w:rsidRPr="00297464" w:rsidRDefault="00AB4E99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Чтений выступило федеральное государственное унитарное предприятие «Горно-химический комбинат» и краевое государственное автономное общеобразовательное учреждение «Краевая школа-интернат по работе с одаренными детьми «Школа космонавтики» при поддержке министерства образования Красноярского края и информационного центра по атомной энергии в г. Красноярске.</w:t>
      </w:r>
      <w:r w:rsidR="009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Краевых Курчатовских чтениях в Школе космонавтики приняли участие 176 обучающихся 7-11 классов из 15 муниципалитетов Красноярского края. Программа Чтений включала работу круглого стола «Профессии атомной отрасли» с участием представителей Горно-химического комбината и общественных организаций, крупнейших ученых-экологов Красноярского края, а также посещение экспозиционно-информационного Центра ГХК.</w:t>
      </w:r>
      <w:r w:rsidR="00297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 xml:space="preserve">Итоги участия школьников </w:t>
      </w:r>
      <w:proofErr w:type="spellStart"/>
      <w:r w:rsidRPr="00297464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297464">
        <w:rPr>
          <w:rFonts w:ascii="Times New Roman" w:hAnsi="Times New Roman" w:cs="Times New Roman"/>
          <w:sz w:val="24"/>
          <w:szCs w:val="24"/>
        </w:rPr>
        <w:t xml:space="preserve"> в Краевых открытых Курчатовских чтениях в г. Железногорске</w:t>
      </w:r>
      <w:r w:rsidR="00297464">
        <w:rPr>
          <w:rFonts w:ascii="Times New Roman" w:hAnsi="Times New Roman" w:cs="Times New Roman"/>
          <w:sz w:val="24"/>
          <w:szCs w:val="24"/>
        </w:rPr>
        <w:t xml:space="preserve"> – шесть призовых мест.</w:t>
      </w:r>
    </w:p>
    <w:p w:rsidR="00570F78" w:rsidRPr="0052320C" w:rsidRDefault="00570F78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Задача 4: создание условий для повышения квалификации педагогов в области работы с одаренными детьми.</w:t>
      </w:r>
    </w:p>
    <w:p w:rsidR="004155D6" w:rsidRPr="0052320C" w:rsidRDefault="004155D6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Центральное направление муниципальной методической службы  - </w:t>
      </w:r>
      <w:r w:rsidRPr="0052320C">
        <w:rPr>
          <w:rFonts w:ascii="Times New Roman" w:hAnsi="Times New Roman" w:cs="Times New Roman"/>
          <w:b/>
          <w:bCs/>
          <w:sz w:val="24"/>
          <w:szCs w:val="24"/>
        </w:rPr>
        <w:t>совершенствование кадрового потенциала педагогического корпуса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,  создание и развитие эффективной системы непрерывного образования, профессионального развития педагогических и руководящих работников города, основанной на диагностических данных, педагогическом опыте, достижениях науки,  направленной на реализацию целей и задач, заложенных в программе развития  образования города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5D6" w:rsidRPr="0052320C" w:rsidRDefault="004155D6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Организационно-методическая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учреждений, организацию работы методических объединений, методическое сопровождение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-экспериментальной деятельности в системе образования, обобщение и распространение передового педагогического опыта, </w:t>
      </w:r>
      <w:r w:rsidRPr="0052320C">
        <w:rPr>
          <w:rFonts w:ascii="Times New Roman" w:hAnsi="Times New Roman" w:cs="Times New Roman"/>
          <w:bCs/>
          <w:sz w:val="24"/>
          <w:szCs w:val="24"/>
        </w:rPr>
        <w:lastRenderedPageBreak/>
        <w:t>информатизацию образовательного процесса, развитие системы работы с одаренными детьми.</w:t>
      </w:r>
    </w:p>
    <w:p w:rsidR="004155D6" w:rsidRPr="0052320C" w:rsidRDefault="004155D6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  Деятельность ГМО является составной частью научно-методической работы Межшкольного информационно-методического центра и Управления образования администрации города  и осуществляется на основе анализа и планирования работы на текущий  период и на перспективу в соответствии с планом работы МИМЦ, управления образования  и  городским  Положением о ГМО.</w:t>
      </w:r>
    </w:p>
    <w:p w:rsidR="00570F78" w:rsidRPr="0052320C" w:rsidRDefault="00570F7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Мероприятия:</w:t>
      </w:r>
    </w:p>
    <w:p w:rsidR="00CA76AA" w:rsidRPr="00297464" w:rsidRDefault="00570F78" w:rsidP="00FF532E">
      <w:pPr>
        <w:pStyle w:val="afc"/>
        <w:widowControl w:val="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297464">
        <w:rPr>
          <w:iCs/>
        </w:rPr>
        <w:t>Участие в Зональном совещании северных территорий Красноярского края «Региональная образовательная политика», секция «</w:t>
      </w:r>
      <w:r w:rsidRPr="00297464">
        <w:rPr>
          <w:bCs/>
          <w:iCs/>
        </w:rPr>
        <w:t>Образование детей с особыми образовательными потребностями. Работа с одаренными детьми»;</w:t>
      </w:r>
    </w:p>
    <w:p w:rsidR="00570F78" w:rsidRPr="00297464" w:rsidRDefault="00570F78" w:rsidP="00FF532E">
      <w:pPr>
        <w:pStyle w:val="afc"/>
        <w:widowControl w:val="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297464">
        <w:rPr>
          <w:iCs/>
        </w:rPr>
        <w:t>Организованы  муниципальные мероприятия  для предъявления лучшего педагогического опыта по работе с одаренными детьми: Педагогические чтения (секция)</w:t>
      </w:r>
      <w:r w:rsidR="00F63DEE" w:rsidRPr="00297464">
        <w:rPr>
          <w:iCs/>
        </w:rPr>
        <w:t>;</w:t>
      </w:r>
    </w:p>
    <w:p w:rsidR="00297464" w:rsidRPr="00297464" w:rsidRDefault="00570F78" w:rsidP="00FF532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</w:pPr>
      <w:r w:rsidRPr="00297464">
        <w:rPr>
          <w:rFonts w:ascii="Times New Roman" w:hAnsi="Times New Roman" w:cs="Times New Roman"/>
          <w:iCs/>
          <w:sz w:val="24"/>
          <w:szCs w:val="24"/>
        </w:rPr>
        <w:t xml:space="preserve">Ежегодно проводится обучение </w:t>
      </w:r>
      <w:r w:rsidRPr="00297464">
        <w:rPr>
          <w:rFonts w:ascii="Times New Roman" w:hAnsi="Times New Roman" w:cs="Times New Roman"/>
          <w:b/>
          <w:iCs/>
          <w:sz w:val="24"/>
          <w:szCs w:val="24"/>
        </w:rPr>
        <w:t>10 операторов</w:t>
      </w:r>
      <w:r w:rsidRPr="00297464">
        <w:rPr>
          <w:rFonts w:ascii="Times New Roman" w:hAnsi="Times New Roman" w:cs="Times New Roman"/>
          <w:iCs/>
          <w:sz w:val="24"/>
          <w:szCs w:val="24"/>
        </w:rPr>
        <w:t xml:space="preserve"> по работе с базой данных на краевом портале «Одарённые дети Красноярья», проведено 3 семинара по работе с базой</w:t>
      </w:r>
      <w:r w:rsidR="004155D6" w:rsidRPr="00297464">
        <w:rPr>
          <w:rFonts w:ascii="Times New Roman" w:hAnsi="Times New Roman" w:cs="Times New Roman"/>
          <w:iCs/>
          <w:sz w:val="24"/>
          <w:szCs w:val="24"/>
        </w:rPr>
        <w:t xml:space="preserve"> «ОДК»</w:t>
      </w:r>
      <w:r w:rsidR="00F63DEE" w:rsidRPr="00297464">
        <w:rPr>
          <w:rFonts w:ascii="Times New Roman" w:hAnsi="Times New Roman" w:cs="Times New Roman"/>
          <w:iCs/>
          <w:sz w:val="24"/>
          <w:szCs w:val="24"/>
        </w:rPr>
        <w:t>;</w:t>
      </w:r>
    </w:p>
    <w:p w:rsidR="00DC4195" w:rsidRPr="00DC4195" w:rsidRDefault="00570F78" w:rsidP="00FF532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</w:pPr>
      <w:r w:rsidRPr="00297464">
        <w:rPr>
          <w:rFonts w:ascii="Times New Roman" w:hAnsi="Times New Roman" w:cs="Times New Roman"/>
          <w:sz w:val="24"/>
          <w:szCs w:val="24"/>
        </w:rPr>
        <w:t xml:space="preserve">В МИМЦ </w:t>
      </w:r>
      <w:proofErr w:type="spellStart"/>
      <w:r w:rsidRPr="002974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46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97464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297464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A1453A" w:rsidRPr="00297464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297464">
        <w:rPr>
          <w:rFonts w:ascii="Times New Roman" w:hAnsi="Times New Roman" w:cs="Times New Roman"/>
          <w:sz w:val="24"/>
          <w:szCs w:val="24"/>
        </w:rPr>
        <w:t xml:space="preserve">методический семинар для методистов и педагогов, работающих с одаренными детьми </w:t>
      </w:r>
      <w:r w:rsidR="00A1453A" w:rsidRPr="00297464">
        <w:rPr>
          <w:rFonts w:ascii="Times New Roman" w:hAnsi="Times New Roman" w:cs="Times New Roman"/>
          <w:sz w:val="24"/>
          <w:szCs w:val="24"/>
        </w:rPr>
        <w:t>-</w:t>
      </w:r>
      <w:r w:rsidR="0099136C" w:rsidRPr="00297464">
        <w:rPr>
          <w:rFonts w:ascii="Times New Roman" w:hAnsi="Times New Roman" w:cs="Times New Roman"/>
          <w:sz w:val="24"/>
          <w:szCs w:val="24"/>
        </w:rPr>
        <w:t>«</w:t>
      </w:r>
      <w:r w:rsidRPr="00297464">
        <w:rPr>
          <w:rFonts w:ascii="Times New Roman" w:hAnsi="Times New Roman" w:cs="Times New Roman"/>
          <w:sz w:val="24"/>
          <w:szCs w:val="24"/>
        </w:rPr>
        <w:t>Педагогическое сопровождение работы с одар</w:t>
      </w:r>
      <w:r w:rsidR="00DC4195" w:rsidRPr="00297464">
        <w:rPr>
          <w:rFonts w:ascii="Times New Roman" w:hAnsi="Times New Roman" w:cs="Times New Roman"/>
          <w:sz w:val="24"/>
          <w:szCs w:val="24"/>
        </w:rPr>
        <w:t>енными детьми»;</w:t>
      </w:r>
      <w:r w:rsidRPr="0029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C9" w:rsidRPr="001732C9" w:rsidRDefault="0065392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2C9" w:rsidRPr="001732C9">
        <w:rPr>
          <w:rFonts w:ascii="Times New Roman" w:hAnsi="Times New Roman" w:cs="Times New Roman"/>
          <w:sz w:val="24"/>
          <w:szCs w:val="24"/>
        </w:rPr>
        <w:t>Одной из форм повышения квалификации для педагогов, успешно работающих с одарёнными детьми, стало сетевое взаимодействие в рамках реализации городской интенсивной школы «Территория успеха».</w:t>
      </w:r>
      <w:r w:rsidR="001732C9">
        <w:rPr>
          <w:rFonts w:ascii="Times New Roman" w:hAnsi="Times New Roman" w:cs="Times New Roman"/>
          <w:sz w:val="24"/>
          <w:szCs w:val="24"/>
        </w:rPr>
        <w:t xml:space="preserve"> </w:t>
      </w:r>
      <w:r w:rsidR="001732C9" w:rsidRPr="001732C9">
        <w:rPr>
          <w:rFonts w:ascii="Times New Roman" w:hAnsi="Times New Roman" w:cs="Times New Roman"/>
          <w:sz w:val="24"/>
          <w:szCs w:val="24"/>
        </w:rPr>
        <w:t xml:space="preserve">С 5 по 15 июня 2018 года в 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 xml:space="preserve"> работала городская сетевая интенсивная школа «Территория успеха». В её работе приняли участие восемь образовательных учреждений города в составе 70 школьников 5-8 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>. и 22 педагогов-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>. Подготовку, формирование и реализацию содержания интенсивной школы провела тщательно отобранная проектная группа педагогов нашего города.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данного проекта являлся системный подход к организации работы через сетевое взаимодействие педагогов разных образовательных учреждений со всеми участниками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. Реализованы четыре профильных направления: гуманитарное, биологическое, физико-математическое и для школы № 5 и № 6 – английский язык. Проект предполагал изменение форм организации управления подготовкой к олимпиадному движению и проектно-исследовательской деятельности. Городской проектной группой, куда вошли методисты МИМЦ и лучшие педагоги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были распределены ответственности, определены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модули для работы, разработан план сетевой деятельности, утверждены ответственные за предметное наполнение профильных «кейсов» содержанием.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lastRenderedPageBreak/>
        <w:t>Состав рабочей проектной группы:</w:t>
      </w:r>
      <w:r w:rsidRPr="001732C9">
        <w:rPr>
          <w:rFonts w:ascii="Times New Roman" w:hAnsi="Times New Roman" w:cs="Times New Roman"/>
          <w:sz w:val="24"/>
          <w:szCs w:val="24"/>
        </w:rPr>
        <w:t xml:space="preserve"> координатор муниципального проекта «Траектория успеха» по сетевому взаимодействию образовательных организаций в рамках создания муниципальной интенсивной школы - Сапронова Виктория Вениаминовна – методист МБУ «МИМЦ».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t xml:space="preserve">Координаторы </w:t>
      </w:r>
      <w:proofErr w:type="spellStart"/>
      <w:r w:rsidRPr="001732C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732C9">
        <w:rPr>
          <w:rFonts w:ascii="Times New Roman" w:hAnsi="Times New Roman" w:cs="Times New Roman"/>
          <w:b/>
          <w:sz w:val="24"/>
          <w:szCs w:val="24"/>
        </w:rPr>
        <w:t xml:space="preserve"> модулей</w:t>
      </w:r>
      <w:r w:rsidRPr="001732C9">
        <w:rPr>
          <w:rFonts w:ascii="Times New Roman" w:hAnsi="Times New Roman" w:cs="Times New Roman"/>
          <w:sz w:val="24"/>
          <w:szCs w:val="24"/>
        </w:rPr>
        <w:t xml:space="preserve">: модуль «Я – проектировщик» - Черноброва Олеся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Сергевна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учитель МБОУ «Лицей»; модуль «Я – исследователь» - Конных Татьяна Васильевна, библиотекарь МБОУ «СОШ № 4»; модуль «Я –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олимпиадник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» - Богданова Лилия Анатольевна, учитель МБОУ «СОШ № 6»; психологические тренинги - Левчук Марина Васильевна,  педагог-психолог МБОУ «СОШ № 4». 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t>Кураторы предметных профилей:</w:t>
      </w:r>
      <w:r w:rsidRPr="0017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2C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Жанна Анатольевна – учитель русского языка и литературы МБОУ «СОШ № 2» (гуманитарный профиль); Гоголева Оксана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– учитель физики МБОУ «СОШ №1» (физико-математический профиль); Богданова Лилия Анатольевна – учитель биологии МБОУ «СОШ №6» (биологический профиль);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Аминаева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Надежда Владимировна, учитель англ</w:t>
      </w:r>
      <w:r w:rsidR="00653929">
        <w:rPr>
          <w:rFonts w:ascii="Times New Roman" w:hAnsi="Times New Roman" w:cs="Times New Roman"/>
          <w:sz w:val="24"/>
          <w:szCs w:val="24"/>
        </w:rPr>
        <w:t xml:space="preserve">. </w:t>
      </w:r>
      <w:r w:rsidRPr="001732C9">
        <w:rPr>
          <w:rFonts w:ascii="Times New Roman" w:hAnsi="Times New Roman" w:cs="Times New Roman"/>
          <w:sz w:val="24"/>
          <w:szCs w:val="24"/>
        </w:rPr>
        <w:t xml:space="preserve"> языка МБОУ «ООШ № 5» и Кара-Иванова Анастасия Васильевна, учитель англ</w:t>
      </w:r>
      <w:r w:rsidR="00F67920">
        <w:rPr>
          <w:rFonts w:ascii="Times New Roman" w:hAnsi="Times New Roman" w:cs="Times New Roman"/>
          <w:sz w:val="24"/>
          <w:szCs w:val="24"/>
        </w:rPr>
        <w:t>.</w:t>
      </w:r>
      <w:r w:rsidRPr="001732C9">
        <w:rPr>
          <w:rFonts w:ascii="Times New Roman" w:hAnsi="Times New Roman" w:cs="Times New Roman"/>
          <w:sz w:val="24"/>
          <w:szCs w:val="24"/>
        </w:rPr>
        <w:t xml:space="preserve"> языка МБОУ «СОШ № 6» (англ</w:t>
      </w:r>
      <w:r w:rsidR="00653929">
        <w:rPr>
          <w:rFonts w:ascii="Times New Roman" w:hAnsi="Times New Roman" w:cs="Times New Roman"/>
          <w:sz w:val="24"/>
          <w:szCs w:val="24"/>
        </w:rPr>
        <w:t>ийский</w:t>
      </w:r>
      <w:r w:rsidR="00F67920">
        <w:rPr>
          <w:rFonts w:ascii="Times New Roman" w:hAnsi="Times New Roman" w:cs="Times New Roman"/>
          <w:sz w:val="24"/>
          <w:szCs w:val="24"/>
        </w:rPr>
        <w:t xml:space="preserve"> </w:t>
      </w:r>
      <w:r w:rsidRPr="001732C9">
        <w:rPr>
          <w:rFonts w:ascii="Times New Roman" w:hAnsi="Times New Roman" w:cs="Times New Roman"/>
          <w:sz w:val="24"/>
          <w:szCs w:val="24"/>
        </w:rPr>
        <w:t xml:space="preserve"> язык).</w:t>
      </w:r>
      <w:proofErr w:type="gramEnd"/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На уровне школ с участниками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>, одарёнными ребятами, работали педагоги-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2C9">
        <w:rPr>
          <w:rFonts w:ascii="Times New Roman" w:hAnsi="Times New Roman" w:cs="Times New Roman"/>
          <w:b/>
          <w:bCs/>
          <w:iCs/>
          <w:sz w:val="24"/>
          <w:szCs w:val="24"/>
        </w:rPr>
        <w:t>Тьютор</w:t>
      </w:r>
      <w:proofErr w:type="spellEnd"/>
      <w:r w:rsidRPr="00173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1732C9">
        <w:rPr>
          <w:rFonts w:ascii="Times New Roman" w:hAnsi="Times New Roman" w:cs="Times New Roman"/>
          <w:sz w:val="24"/>
          <w:szCs w:val="24"/>
        </w:rPr>
        <w:t xml:space="preserve">это тот, кто организует и мотивирует учащегося на приобретение необходимых компетенций, организует условия для складывания и реализации его индивидуальной образовательной траектории. 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Для участников интенсивной школы были созданы равные стартовые условия. В </w:t>
      </w:r>
      <w:proofErr w:type="gramStart"/>
      <w:r w:rsidRPr="001732C9">
        <w:rPr>
          <w:rFonts w:ascii="Times New Roman" w:hAnsi="Times New Roman" w:cs="Times New Roman"/>
          <w:sz w:val="24"/>
          <w:szCs w:val="24"/>
        </w:rPr>
        <w:t>созданном</w:t>
      </w:r>
      <w:proofErr w:type="gramEnd"/>
      <w:r w:rsidRPr="0017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«Территории успеха» одновременно публиковались ролики, инструкции, материалы по работе на день. Совместно с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школьники делали задания по предметному профилю внутри общего модуля. Новая информационно-образовательная среда способствует осуществлять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сопровождение одаренных детей не только в реальном, но и виртуальном формате. Современные информационные технологии позволяют персонализировать работу в сети, подстраивать под себя и использовать её для своих целей. У интенсивной школы появилась возможность создать уникальное образовательное простран</w:t>
      </w:r>
      <w:r w:rsidRPr="001732C9">
        <w:rPr>
          <w:rFonts w:ascii="Times New Roman" w:hAnsi="Times New Roman" w:cs="Times New Roman"/>
          <w:sz w:val="24"/>
          <w:szCs w:val="24"/>
        </w:rPr>
        <w:softHyphen/>
        <w:t>ство для взаимодействия с одаренными детьми, педагогами, родителями. Наибольший педагогиче</w:t>
      </w:r>
      <w:r w:rsidRPr="001732C9">
        <w:rPr>
          <w:rFonts w:ascii="Times New Roman" w:hAnsi="Times New Roman" w:cs="Times New Roman"/>
          <w:sz w:val="24"/>
          <w:szCs w:val="24"/>
        </w:rPr>
        <w:softHyphen/>
        <w:t>ский интерес вызывает модель взаимодействия всех участников образовательного процесса, в частности, каким образом происходит сетевое взаимодействие педагогов, психологов, администрации школы, учащихся в контексте сопровождения юных дарований. Интернет-площадка «Территория успеха» стала средой и для пере</w:t>
      </w:r>
      <w:r w:rsidRPr="001732C9">
        <w:rPr>
          <w:rFonts w:ascii="Times New Roman" w:hAnsi="Times New Roman" w:cs="Times New Roman"/>
          <w:sz w:val="24"/>
          <w:szCs w:val="24"/>
        </w:rPr>
        <w:softHyphen/>
        <w:t xml:space="preserve">дачи информации, и средством связи для сетевого общения. Кроме того, она стала местом, где обучающиеся могли присутствовать постоянно, где они общались, помогали друг другу и действовали совместно. </w:t>
      </w:r>
      <w:r w:rsidRPr="001732C9">
        <w:rPr>
          <w:rFonts w:ascii="Times New Roman" w:hAnsi="Times New Roman" w:cs="Times New Roman"/>
          <w:sz w:val="24"/>
          <w:szCs w:val="24"/>
        </w:rPr>
        <w:lastRenderedPageBreak/>
        <w:t>Подобный способ организации информационно — образовательной среды стимулирует самостоятельную познавательную, исследовательскую и творческую деятельность учащихся.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Итогом реализация городской сетевой интенсивной школы «Территория успеха» стала творческая защита предметных сетевых проектов.</w:t>
      </w:r>
      <w:r w:rsidR="00FF532E">
        <w:rPr>
          <w:rFonts w:ascii="Times New Roman" w:hAnsi="Times New Roman" w:cs="Times New Roman"/>
          <w:sz w:val="24"/>
          <w:szCs w:val="24"/>
        </w:rPr>
        <w:t xml:space="preserve"> </w:t>
      </w:r>
      <w:r w:rsidRPr="001732C9">
        <w:rPr>
          <w:rFonts w:ascii="Times New Roman" w:hAnsi="Times New Roman" w:cs="Times New Roman"/>
          <w:sz w:val="24"/>
          <w:szCs w:val="24"/>
        </w:rPr>
        <w:t xml:space="preserve">Участники гуманитарного профиля работали над составлением туристического маршрута «Енисейск – православный». Создана карта маршрута с историческими справками храмов и соборов. В 2019 году на свой 400-летний юбилей Енисейск будет приглашать, в том числе, иностранных туристов. Участники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занимающиеся в английском профиле, создали </w:t>
      </w:r>
      <w:r w:rsidRPr="001732C9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732C9">
        <w:rPr>
          <w:rFonts w:ascii="Times New Roman" w:hAnsi="Times New Roman" w:cs="Times New Roman"/>
          <w:sz w:val="24"/>
          <w:szCs w:val="24"/>
        </w:rPr>
        <w:t xml:space="preserve">- коды на английском и русском языках. При помощи смартфона любой желающий может самостоятельно и комфортно совершить экскурсию. 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Ребята биологического профиля изучали состояние хвои сосны в разных участках города. С помощью метода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биоиндексации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на основе полученных данных, была составлена общая карта состояния приземного слоя атмосферы. 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Школьники физико-математического профиля определяли радиационный фон и уровень загрязнений зон отдыха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>. Результат сетевого проекта – карта города с указанием уровней радиационного фона.</w:t>
      </w:r>
    </w:p>
    <w:p w:rsidR="00FF532E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Закрытие интенсивной школы «Территория успеха» состоялось в ФСК «Енисей». Были представлены проекты, состоялось творческое подведение итогов двухнедельной работы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. Все участники получили сертификаты. Проектную группу педагогов  начальник управления образованием </w:t>
      </w:r>
      <w:proofErr w:type="gramStart"/>
      <w:r w:rsidRPr="001732C9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proofErr w:type="gramEnd"/>
      <w:r w:rsidRPr="001732C9">
        <w:rPr>
          <w:rFonts w:ascii="Times New Roman" w:hAnsi="Times New Roman" w:cs="Times New Roman"/>
          <w:sz w:val="24"/>
          <w:szCs w:val="24"/>
        </w:rPr>
        <w:t xml:space="preserve"> Егорова О.Ю. наградила благодарственными письмами. Продолжился праздник спортивной эстафетой и посещением бассейна.</w:t>
      </w:r>
    </w:p>
    <w:p w:rsidR="001732C9" w:rsidRPr="001732C9" w:rsidRDefault="001732C9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Данный опыт работы будет представлен на августовском педагогическом совете в секции «Профессиональная компетентность педагога в работе с одарёнными и талантливыми детьми». Надеемся, что «Территория успеха» и в следующем году радушно примет в свои ряды одарённых школьников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>.</w:t>
      </w:r>
    </w:p>
    <w:p w:rsidR="003923F0" w:rsidRDefault="003923F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Задача 5: поощрение и стимулирование одаренных детей и педагогов, обеспечивающих достижение высоких результатов</w:t>
      </w:r>
    </w:p>
    <w:tbl>
      <w:tblPr>
        <w:tblStyle w:val="afa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A65B4B" w:rsidRPr="0052320C" w:rsidTr="00765F7B">
        <w:trPr>
          <w:trHeight w:val="378"/>
        </w:trPr>
        <w:tc>
          <w:tcPr>
            <w:tcW w:w="14142" w:type="dxa"/>
            <w:hideMark/>
          </w:tcPr>
          <w:p w:rsidR="00A65B4B" w:rsidRPr="0052320C" w:rsidRDefault="00E91706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65B4B" w:rsidRPr="0052320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Мероприятия: </w:t>
            </w:r>
          </w:p>
        </w:tc>
      </w:tr>
      <w:tr w:rsidR="00A65B4B" w:rsidRPr="0052320C" w:rsidTr="00765F7B">
        <w:trPr>
          <w:trHeight w:val="438"/>
        </w:trPr>
        <w:tc>
          <w:tcPr>
            <w:tcW w:w="14142" w:type="dxa"/>
            <w:hideMark/>
          </w:tcPr>
          <w:p w:rsidR="00A65B4B" w:rsidRPr="0052320C" w:rsidRDefault="003914B5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интенсивных школ на базе МБУ «МИМЦ» для ОД города (победители и призёры ВСОШ, ГНПК, конкурсов)</w:t>
            </w:r>
          </w:p>
        </w:tc>
      </w:tr>
      <w:tr w:rsidR="003914B5" w:rsidRPr="0052320C" w:rsidTr="00765F7B">
        <w:trPr>
          <w:trHeight w:val="438"/>
        </w:trPr>
        <w:tc>
          <w:tcPr>
            <w:tcW w:w="14142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участия ОД в ИШ по конкурсу рейтингов в базе «ОДК» в Енисейске</w:t>
            </w:r>
          </w:p>
        </w:tc>
      </w:tr>
      <w:tr w:rsidR="00A65B4B" w:rsidRPr="0052320C" w:rsidTr="00765F7B">
        <w:trPr>
          <w:trHeight w:val="266"/>
        </w:trPr>
        <w:tc>
          <w:tcPr>
            <w:tcW w:w="14142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Публикации статей педагогов, успешно работающих с ОД в методических сборниках </w:t>
            </w:r>
          </w:p>
        </w:tc>
      </w:tr>
      <w:tr w:rsidR="00A65B4B" w:rsidRPr="0052320C" w:rsidTr="00765F7B">
        <w:trPr>
          <w:trHeight w:val="386"/>
        </w:trPr>
        <w:tc>
          <w:tcPr>
            <w:tcW w:w="14142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Торжественное награждение победителей </w:t>
            </w:r>
            <w:r w:rsidR="0065392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городских интеллектуальных конкурсов «Звездопад успехов»</w:t>
            </w:r>
          </w:p>
        </w:tc>
      </w:tr>
      <w:tr w:rsidR="00653929" w:rsidRPr="0052320C" w:rsidTr="00765F7B">
        <w:trPr>
          <w:trHeight w:val="386"/>
        </w:trPr>
        <w:tc>
          <w:tcPr>
            <w:tcW w:w="14142" w:type="dxa"/>
          </w:tcPr>
          <w:p w:rsidR="00653929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Торжественное награждение победителей номинаций и абсолютного победителя на городском бомонде лучших учащихся «Я –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талан</w:t>
            </w:r>
            <w:r w:rsidR="00FF532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лив!»</w:t>
            </w:r>
          </w:p>
        </w:tc>
      </w:tr>
      <w:tr w:rsidR="00A65B4B" w:rsidRPr="0052320C" w:rsidTr="00765F7B">
        <w:trPr>
          <w:trHeight w:val="409"/>
        </w:trPr>
        <w:tc>
          <w:tcPr>
            <w:tcW w:w="14142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Премия главы города «Лучшему ученику года города </w:t>
            </w:r>
            <w:proofErr w:type="spellStart"/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65B4B" w:rsidRPr="0052320C" w:rsidTr="00765F7B">
        <w:trPr>
          <w:trHeight w:val="381"/>
        </w:trPr>
        <w:tc>
          <w:tcPr>
            <w:tcW w:w="14142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Виртуальная доска почёта на сайте МБУ «МИМЦ» за очные интеллектуальные победы краевого и федерального уровней (дети и педагоги, их подготовившие)</w:t>
            </w:r>
          </w:p>
        </w:tc>
      </w:tr>
      <w:tr w:rsidR="00A65B4B" w:rsidRPr="0052320C" w:rsidTr="00765F7B">
        <w:trPr>
          <w:trHeight w:val="381"/>
        </w:trPr>
        <w:tc>
          <w:tcPr>
            <w:tcW w:w="14142" w:type="dxa"/>
            <w:hideMark/>
          </w:tcPr>
          <w:p w:rsidR="00A65B4B" w:rsidRPr="0052320C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спользование ресурса сайта МБУ «МИМЦ» публикации новостей и поздравления победителям </w:t>
            </w:r>
          </w:p>
        </w:tc>
      </w:tr>
      <w:tr w:rsidR="00A65B4B" w:rsidRPr="0052320C" w:rsidTr="00765F7B">
        <w:trPr>
          <w:trHeight w:val="261"/>
        </w:trPr>
        <w:tc>
          <w:tcPr>
            <w:tcW w:w="14142" w:type="dxa"/>
            <w:hideMark/>
          </w:tcPr>
          <w:p w:rsidR="00A65B4B" w:rsidRPr="0052320C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ейтингование</w:t>
            </w:r>
            <w:proofErr w:type="spellEnd"/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лучших учащихся и педагогов через БД «Одарённые дети Красноярья». </w:t>
            </w:r>
          </w:p>
        </w:tc>
      </w:tr>
      <w:tr w:rsidR="00A65B4B" w:rsidRPr="0052320C" w:rsidTr="00765F7B">
        <w:trPr>
          <w:trHeight w:val="261"/>
        </w:trPr>
        <w:tc>
          <w:tcPr>
            <w:tcW w:w="14142" w:type="dxa"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Путёвки в профильные лагеря по конкурсу рейтинга в базе «ОДК»</w:t>
            </w:r>
          </w:p>
        </w:tc>
      </w:tr>
    </w:tbl>
    <w:p w:rsidR="003914B5" w:rsidRPr="00423AAF" w:rsidRDefault="003914B5" w:rsidP="00154EC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школьников г. </w:t>
      </w:r>
      <w:proofErr w:type="spellStart"/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Лесосибирска</w:t>
      </w:r>
      <w:proofErr w:type="spellEnd"/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краевых интенсивных школах интеллектуального роста</w:t>
      </w:r>
    </w:p>
    <w:p w:rsidR="003914B5" w:rsidRPr="00423AAF" w:rsidRDefault="00653929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914B5" w:rsidRPr="00423AAF">
        <w:rPr>
          <w:rFonts w:ascii="Times New Roman" w:hAnsi="Times New Roman" w:cs="Times New Roman"/>
          <w:bCs/>
          <w:sz w:val="24"/>
          <w:szCs w:val="24"/>
        </w:rPr>
        <w:t>абор участников в круглогодичные интенсивные школы интеллектуального роста на базе Енисейского педагогического колледжа по Программе «Одарённые дети Красноярья» производи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="003914B5" w:rsidRPr="00423AAF">
        <w:rPr>
          <w:rFonts w:ascii="Times New Roman" w:hAnsi="Times New Roman" w:cs="Times New Roman"/>
          <w:bCs/>
          <w:sz w:val="24"/>
          <w:szCs w:val="24"/>
        </w:rPr>
        <w:t xml:space="preserve"> на основании рейтинга достижений каждого одарённого школьника в базе на краевом портале «Одарённые дети Красноярья» </w:t>
      </w:r>
      <w:proofErr w:type="spellStart"/>
      <w:r w:rsidR="003914B5" w:rsidRPr="00423AAF">
        <w:rPr>
          <w:rFonts w:ascii="Times New Roman" w:hAnsi="Times New Roman" w:cs="Times New Roman"/>
          <w:bCs/>
          <w:sz w:val="24"/>
          <w:szCs w:val="24"/>
          <w:lang w:val="en-US"/>
        </w:rPr>
        <w:t>krastalant</w:t>
      </w:r>
      <w:proofErr w:type="spellEnd"/>
      <w:r w:rsidR="003914B5" w:rsidRPr="00423AA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914B5" w:rsidRPr="00423AA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tbl>
      <w:tblPr>
        <w:tblStyle w:val="afa"/>
        <w:tblW w:w="14664" w:type="dxa"/>
        <w:tblInd w:w="11" w:type="dxa"/>
        <w:tblLook w:val="04A0" w:firstRow="1" w:lastRow="0" w:firstColumn="1" w:lastColumn="0" w:noHBand="0" w:noVBand="1"/>
      </w:tblPr>
      <w:tblGrid>
        <w:gridCol w:w="724"/>
        <w:gridCol w:w="10413"/>
        <w:gridCol w:w="1813"/>
        <w:gridCol w:w="1714"/>
      </w:tblGrid>
      <w:tr w:rsidR="003914B5" w:rsidRPr="0052320C" w:rsidTr="00765F7B">
        <w:tc>
          <w:tcPr>
            <w:tcW w:w="11137" w:type="dxa"/>
            <w:gridSpan w:val="2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Интенсивные школы</w:t>
            </w:r>
          </w:p>
        </w:tc>
        <w:tc>
          <w:tcPr>
            <w:tcW w:w="1813" w:type="dxa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 участников</w:t>
            </w:r>
          </w:p>
        </w:tc>
        <w:tc>
          <w:tcPr>
            <w:tcW w:w="171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лидеров</w:t>
            </w:r>
          </w:p>
        </w:tc>
      </w:tr>
      <w:tr w:rsidR="003914B5" w:rsidRPr="0052320C" w:rsidTr="00765F7B">
        <w:tc>
          <w:tcPr>
            <w:tcW w:w="724" w:type="dxa"/>
          </w:tcPr>
          <w:p w:rsidR="003914B5" w:rsidRPr="0052320C" w:rsidRDefault="003914B5" w:rsidP="00FF532E">
            <w:pPr>
              <w:pStyle w:val="a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</w:pPr>
          </w:p>
        </w:tc>
        <w:tc>
          <w:tcPr>
            <w:tcW w:w="10413" w:type="dxa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sz w:val="24"/>
                <w:szCs w:val="24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52320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52320C">
              <w:rPr>
                <w:rFonts w:ascii="Times New Roman" w:hAnsi="Times New Roman"/>
                <w:sz w:val="24"/>
                <w:szCs w:val="24"/>
              </w:rPr>
              <w:t xml:space="preserve"> «Олимп». </w:t>
            </w:r>
            <w:r w:rsidR="001732C9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20C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(октябрь)</w:t>
            </w:r>
          </w:p>
        </w:tc>
        <w:tc>
          <w:tcPr>
            <w:tcW w:w="1813" w:type="dxa"/>
          </w:tcPr>
          <w:p w:rsidR="003914B5" w:rsidRPr="0052320C" w:rsidRDefault="001732C9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14B5" w:rsidRPr="0052320C" w:rsidTr="00765F7B">
        <w:tc>
          <w:tcPr>
            <w:tcW w:w="724" w:type="dxa"/>
          </w:tcPr>
          <w:p w:rsidR="003914B5" w:rsidRPr="0052320C" w:rsidRDefault="003914B5" w:rsidP="00FF532E">
            <w:pPr>
              <w:pStyle w:val="a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</w:pPr>
          </w:p>
        </w:tc>
        <w:tc>
          <w:tcPr>
            <w:tcW w:w="10413" w:type="dxa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sz w:val="24"/>
                <w:szCs w:val="24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52320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52320C">
              <w:rPr>
                <w:rFonts w:ascii="Times New Roman" w:hAnsi="Times New Roman"/>
                <w:sz w:val="24"/>
                <w:szCs w:val="24"/>
              </w:rPr>
              <w:t xml:space="preserve"> «Олимп».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1732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20C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(октябрь)</w:t>
            </w:r>
          </w:p>
        </w:tc>
        <w:tc>
          <w:tcPr>
            <w:tcW w:w="1813" w:type="dxa"/>
          </w:tcPr>
          <w:p w:rsidR="003914B5" w:rsidRDefault="001732C9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14B5" w:rsidRPr="0052320C" w:rsidTr="00765F7B">
        <w:tc>
          <w:tcPr>
            <w:tcW w:w="724" w:type="dxa"/>
          </w:tcPr>
          <w:p w:rsidR="003914B5" w:rsidRPr="0052320C" w:rsidRDefault="003914B5" w:rsidP="00FF532E">
            <w:pPr>
              <w:pStyle w:val="a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</w:pPr>
          </w:p>
        </w:tc>
        <w:tc>
          <w:tcPr>
            <w:tcW w:w="10413" w:type="dxa"/>
          </w:tcPr>
          <w:p w:rsidR="003914B5" w:rsidRPr="00A85639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39">
              <w:rPr>
                <w:rFonts w:ascii="Times New Roman" w:hAnsi="Times New Roman"/>
                <w:sz w:val="24"/>
                <w:szCs w:val="24"/>
              </w:rPr>
              <w:t xml:space="preserve">Школа интеллектуального роста </w:t>
            </w:r>
            <w:r w:rsidR="00546E98" w:rsidRPr="00546E98">
              <w:rPr>
                <w:rFonts w:ascii="Times New Roman" w:hAnsi="Times New Roman"/>
                <w:sz w:val="24"/>
                <w:szCs w:val="24"/>
              </w:rPr>
              <w:t>по инженерно-технологическому направлению</w:t>
            </w:r>
            <w:r w:rsidR="00546E98">
              <w:rPr>
                <w:sz w:val="24"/>
                <w:szCs w:val="24"/>
              </w:rPr>
              <w:t xml:space="preserve"> 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>«</w:t>
            </w:r>
            <w:r w:rsidR="001732C9">
              <w:rPr>
                <w:rFonts w:ascii="Times New Roman" w:hAnsi="Times New Roman"/>
                <w:sz w:val="24"/>
                <w:szCs w:val="24"/>
              </w:rPr>
              <w:t>Путь робототехника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="001732C9">
              <w:rPr>
                <w:rFonts w:ascii="Times New Roman" w:hAnsi="Times New Roman"/>
                <w:sz w:val="24"/>
                <w:szCs w:val="24"/>
              </w:rPr>
              <w:t>24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732C9">
              <w:rPr>
                <w:rFonts w:ascii="Times New Roman" w:hAnsi="Times New Roman"/>
                <w:sz w:val="24"/>
                <w:szCs w:val="24"/>
              </w:rPr>
              <w:t>27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2C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32C9">
              <w:rPr>
                <w:rFonts w:ascii="Times New Roman" w:hAnsi="Times New Roman"/>
                <w:sz w:val="24"/>
                <w:szCs w:val="24"/>
              </w:rPr>
              <w:t>8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13" w:type="dxa"/>
          </w:tcPr>
          <w:p w:rsidR="003914B5" w:rsidRDefault="00546E98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14B5" w:rsidRPr="0052320C" w:rsidTr="00765F7B">
        <w:tc>
          <w:tcPr>
            <w:tcW w:w="724" w:type="dxa"/>
          </w:tcPr>
          <w:p w:rsidR="003914B5" w:rsidRPr="0052320C" w:rsidRDefault="003914B5" w:rsidP="00FF532E">
            <w:pPr>
              <w:pStyle w:val="a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</w:pPr>
          </w:p>
        </w:tc>
        <w:tc>
          <w:tcPr>
            <w:tcW w:w="10413" w:type="dxa"/>
          </w:tcPr>
          <w:p w:rsidR="003914B5" w:rsidRPr="00A85639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39">
              <w:rPr>
                <w:rFonts w:ascii="Times New Roman" w:hAnsi="Times New Roman"/>
                <w:sz w:val="24"/>
                <w:szCs w:val="24"/>
              </w:rPr>
              <w:t>Школа интеллектуального роста по естественнонаучному направлению «</w:t>
            </w:r>
            <w:r w:rsidR="00546E98">
              <w:rPr>
                <w:rFonts w:ascii="Times New Roman" w:hAnsi="Times New Roman"/>
                <w:sz w:val="24"/>
                <w:szCs w:val="24"/>
              </w:rPr>
              <w:t>ОЛИМП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>» (</w:t>
            </w:r>
            <w:r w:rsidR="00546E9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>, химия</w:t>
            </w:r>
            <w:r w:rsidR="00546E98">
              <w:rPr>
                <w:rFonts w:ascii="Times New Roman" w:hAnsi="Times New Roman"/>
                <w:sz w:val="24"/>
                <w:szCs w:val="24"/>
              </w:rPr>
              <w:t>, физика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r w:rsidR="00546E98">
              <w:rPr>
                <w:rFonts w:ascii="Times New Roman" w:hAnsi="Times New Roman"/>
                <w:sz w:val="24"/>
                <w:szCs w:val="24"/>
              </w:rPr>
              <w:t>12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46E98">
              <w:rPr>
                <w:rFonts w:ascii="Times New Roman" w:hAnsi="Times New Roman"/>
                <w:sz w:val="24"/>
                <w:szCs w:val="24"/>
              </w:rPr>
              <w:t>16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E9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A85639">
              <w:rPr>
                <w:rFonts w:ascii="Times New Roman" w:hAnsi="Times New Roman"/>
                <w:sz w:val="24"/>
                <w:szCs w:val="24"/>
              </w:rPr>
              <w:t xml:space="preserve"> 2017 г.  </w:t>
            </w:r>
          </w:p>
        </w:tc>
        <w:tc>
          <w:tcPr>
            <w:tcW w:w="1813" w:type="dxa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46E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14B5" w:rsidRPr="0052320C" w:rsidTr="00765F7B">
        <w:tc>
          <w:tcPr>
            <w:tcW w:w="724" w:type="dxa"/>
          </w:tcPr>
          <w:p w:rsidR="003914B5" w:rsidRPr="0052320C" w:rsidRDefault="003914B5" w:rsidP="00FF532E">
            <w:pPr>
              <w:pStyle w:val="a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</w:pPr>
          </w:p>
        </w:tc>
        <w:tc>
          <w:tcPr>
            <w:tcW w:w="10413" w:type="dxa"/>
          </w:tcPr>
          <w:p w:rsidR="003914B5" w:rsidRPr="001D7366" w:rsidRDefault="00546E98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городская сетевая школа «Территория успеха»</w:t>
            </w:r>
          </w:p>
        </w:tc>
        <w:tc>
          <w:tcPr>
            <w:tcW w:w="1813" w:type="dxa"/>
          </w:tcPr>
          <w:p w:rsidR="003914B5" w:rsidRPr="0052320C" w:rsidRDefault="00546E98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4" w:type="dxa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4B5" w:rsidRPr="0052320C" w:rsidTr="00765F7B">
        <w:tc>
          <w:tcPr>
            <w:tcW w:w="11137" w:type="dxa"/>
            <w:gridSpan w:val="2"/>
          </w:tcPr>
          <w:p w:rsidR="003914B5" w:rsidRPr="0052320C" w:rsidRDefault="003914B5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3914B5" w:rsidRPr="0052320C" w:rsidRDefault="00546E98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714" w:type="dxa"/>
          </w:tcPr>
          <w:p w:rsidR="003914B5" w:rsidRDefault="00546E98" w:rsidP="00FF532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3914B5" w:rsidRDefault="003914B5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По итогам реализации каждой из школ </w:t>
      </w:r>
      <w:r w:rsidR="00546E98">
        <w:rPr>
          <w:rFonts w:ascii="Times New Roman" w:hAnsi="Times New Roman" w:cs="Times New Roman"/>
          <w:bCs/>
          <w:sz w:val="24"/>
          <w:szCs w:val="24"/>
        </w:rPr>
        <w:t xml:space="preserve">(кроме «Территории успеха») 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подводились рейтинги результатов участия каждого школьника. Выявлялись лидеры направления – </w:t>
      </w:r>
      <w:r w:rsidRPr="006C6C16">
        <w:rPr>
          <w:rFonts w:ascii="Times New Roman" w:hAnsi="Times New Roman" w:cs="Times New Roman"/>
          <w:b/>
          <w:bCs/>
          <w:sz w:val="24"/>
          <w:szCs w:val="24"/>
        </w:rPr>
        <w:t>лучшая десятка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каждой интенсивной школы</w:t>
      </w:r>
      <w:r w:rsidR="00546E98">
        <w:rPr>
          <w:rFonts w:ascii="Times New Roman" w:hAnsi="Times New Roman" w:cs="Times New Roman"/>
          <w:bCs/>
          <w:sz w:val="24"/>
          <w:szCs w:val="24"/>
        </w:rPr>
        <w:t>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Одарённые школьники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достойно представляли город и свои образовательные учреждения. Всего за этот учебный год </w:t>
      </w:r>
      <w:r w:rsidR="00546E98">
        <w:rPr>
          <w:rFonts w:ascii="Times New Roman" w:hAnsi="Times New Roman" w:cs="Times New Roman"/>
          <w:bCs/>
          <w:sz w:val="24"/>
          <w:szCs w:val="24"/>
        </w:rPr>
        <w:t>17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лидеров из </w:t>
      </w:r>
      <w:r w:rsidR="00546E98">
        <w:rPr>
          <w:rFonts w:ascii="Times New Roman" w:hAnsi="Times New Roman" w:cs="Times New Roman"/>
          <w:bCs/>
          <w:sz w:val="24"/>
          <w:szCs w:val="24"/>
        </w:rPr>
        <w:t>32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="00546E98">
        <w:rPr>
          <w:rFonts w:ascii="Times New Roman" w:hAnsi="Times New Roman" w:cs="Times New Roman"/>
          <w:bCs/>
          <w:sz w:val="24"/>
          <w:szCs w:val="24"/>
        </w:rPr>
        <w:t>ов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(на базе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>нисейска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>).</w:t>
      </w:r>
      <w:r w:rsidR="00546E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5B4B" w:rsidRPr="00404F44" w:rsidRDefault="00A65B4B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44">
        <w:rPr>
          <w:rFonts w:ascii="Times New Roman" w:hAnsi="Times New Roman" w:cs="Times New Roman"/>
          <w:b/>
          <w:bCs/>
          <w:sz w:val="24"/>
          <w:szCs w:val="24"/>
        </w:rPr>
        <w:t>Конкурс рейтингов в базе «Одарённые дети Красноярья» в летние профильные смены. Результаты конкурса:</w:t>
      </w:r>
    </w:p>
    <w:p w:rsidR="00720389" w:rsidRDefault="00A65B4B" w:rsidP="00FF532E">
      <w:pPr>
        <w:pStyle w:val="afc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20389">
        <w:rPr>
          <w:b/>
          <w:bCs/>
        </w:rPr>
        <w:t>«Мы изменим мир будущего»</w:t>
      </w:r>
      <w:r w:rsidRPr="00720389">
        <w:rPr>
          <w:bCs/>
        </w:rPr>
        <w:t xml:space="preserve"> </w:t>
      </w:r>
      <w:r w:rsidRPr="00C20D6E">
        <w:t xml:space="preserve">международный космический лагерь </w:t>
      </w:r>
      <w:r w:rsidR="00720389">
        <w:t xml:space="preserve">– </w:t>
      </w:r>
      <w:r w:rsidR="00474A6D">
        <w:t>5</w:t>
      </w:r>
      <w:r w:rsidR="00720389">
        <w:t xml:space="preserve"> человек (СОК «Зелёные горки»)</w:t>
      </w:r>
    </w:p>
    <w:p w:rsidR="00A65B4B" w:rsidRDefault="00A65B4B" w:rsidP="00FF532E">
      <w:pPr>
        <w:pStyle w:val="afc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20389">
        <w:rPr>
          <w:b/>
        </w:rPr>
        <w:t>"</w:t>
      </w:r>
      <w:r w:rsidR="00720389" w:rsidRPr="00720389">
        <w:rPr>
          <w:b/>
        </w:rPr>
        <w:t>ОЛИМП</w:t>
      </w:r>
      <w:r w:rsidRPr="00720389">
        <w:rPr>
          <w:b/>
        </w:rPr>
        <w:t>"</w:t>
      </w:r>
      <w:r w:rsidRPr="00C20D6E">
        <w:t xml:space="preserve"> - 5 человек </w:t>
      </w:r>
      <w:r w:rsidR="00720389">
        <w:t>(СОК «Зелёные горки»)</w:t>
      </w:r>
    </w:p>
    <w:p w:rsidR="00720389" w:rsidRPr="00C20D6E" w:rsidRDefault="00720389" w:rsidP="00FF532E">
      <w:pPr>
        <w:pStyle w:val="afc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>
        <w:rPr>
          <w:b/>
        </w:rPr>
        <w:lastRenderedPageBreak/>
        <w:t xml:space="preserve">«Перспектива» </w:t>
      </w:r>
      <w:r w:rsidRPr="00720389">
        <w:t>-</w:t>
      </w:r>
      <w:r>
        <w:t xml:space="preserve"> 5 человек (СОК «Зелёные горки»)</w:t>
      </w:r>
    </w:p>
    <w:p w:rsidR="00A65B4B" w:rsidRDefault="00A65B4B" w:rsidP="00FF532E">
      <w:pPr>
        <w:pStyle w:val="afc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C20D6E">
        <w:rPr>
          <w:b/>
        </w:rPr>
        <w:t>"</w:t>
      </w:r>
      <w:r w:rsidR="00720389">
        <w:rPr>
          <w:b/>
        </w:rPr>
        <w:t>Путь робототехника</w:t>
      </w:r>
      <w:r w:rsidRPr="00C20D6E">
        <w:rPr>
          <w:b/>
        </w:rPr>
        <w:t>"</w:t>
      </w:r>
      <w:r w:rsidRPr="00C20D6E">
        <w:t xml:space="preserve"> - </w:t>
      </w:r>
      <w:r w:rsidR="00720389">
        <w:t>8</w:t>
      </w:r>
      <w:r w:rsidRPr="00C20D6E">
        <w:t xml:space="preserve"> человек</w:t>
      </w:r>
      <w:r w:rsidR="00720389">
        <w:t xml:space="preserve"> (СОК «Зелёные горки»)</w:t>
      </w:r>
    </w:p>
    <w:p w:rsidR="00720389" w:rsidRPr="00C20D6E" w:rsidRDefault="00720389" w:rsidP="00FF532E">
      <w:pPr>
        <w:pStyle w:val="afc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C20D6E">
        <w:rPr>
          <w:b/>
        </w:rPr>
        <w:t xml:space="preserve">Крым </w:t>
      </w:r>
      <w:r>
        <w:rPr>
          <w:b/>
        </w:rPr>
        <w:t>г. Алушта «</w:t>
      </w:r>
      <w:proofErr w:type="spellStart"/>
      <w:r>
        <w:rPr>
          <w:b/>
        </w:rPr>
        <w:t>Сатера</w:t>
      </w:r>
      <w:proofErr w:type="spellEnd"/>
      <w:r>
        <w:rPr>
          <w:b/>
        </w:rPr>
        <w:t>»</w:t>
      </w:r>
      <w:r w:rsidRPr="00C20D6E">
        <w:t xml:space="preserve"> - </w:t>
      </w:r>
      <w:r>
        <w:t>12</w:t>
      </w:r>
      <w:r w:rsidRPr="00C20D6E">
        <w:t xml:space="preserve"> человек </w:t>
      </w:r>
    </w:p>
    <w:p w:rsidR="003914B5" w:rsidRDefault="00A65B4B" w:rsidP="0015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</w:t>
      </w:r>
      <w:r w:rsidR="00474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C2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Pr="00C2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6 -ЛКК) на все профильные смены.  </w:t>
      </w:r>
    </w:p>
    <w:p w:rsidR="007D2483" w:rsidRDefault="00A65B4B" w:rsidP="0015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7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6A7B" w:rsidRPr="0052320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</w:p>
    <w:p w:rsidR="008074F8" w:rsidRDefault="008074F8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Доска почёта на сайте МБУ «МИМЦ» </w:t>
      </w:r>
      <w:hyperlink r:id="rId23" w:history="1">
        <w:r w:rsidR="00546E98" w:rsidRPr="00035B43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http://mimc.org.ru/ru-RU/odarennye-deti/doska-pocheta-2016-2017</w:t>
        </w:r>
      </w:hyperlink>
    </w:p>
    <w:p w:rsidR="00515D03" w:rsidRPr="00515D03" w:rsidRDefault="00515D03" w:rsidP="00154E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D03">
        <w:rPr>
          <w:rFonts w:ascii="Times New Roman" w:hAnsi="Times New Roman"/>
          <w:b/>
          <w:sz w:val="24"/>
          <w:szCs w:val="24"/>
        </w:rPr>
        <w:t>Краевые и всероссийские достижения очных интеллектуальных мероприятий 2017-18 учебного года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434"/>
        <w:gridCol w:w="1542"/>
        <w:gridCol w:w="2410"/>
        <w:gridCol w:w="8789"/>
      </w:tblGrid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Арина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Гоголева Оксана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03" w:rsidRPr="00515D03" w:rsidRDefault="00515D03" w:rsidP="00FF532E">
            <w:pPr>
              <w:pStyle w:val="afc"/>
              <w:numPr>
                <w:ilvl w:val="0"/>
                <w:numId w:val="52"/>
              </w:numPr>
              <w:ind w:left="0" w:firstLine="0"/>
              <w:contextualSpacing w:val="0"/>
              <w:jc w:val="both"/>
              <w:rPr>
                <w:color w:val="000000"/>
              </w:rPr>
            </w:pPr>
            <w:proofErr w:type="gramStart"/>
            <w:r w:rsidRPr="00515D03">
              <w:rPr>
                <w:color w:val="000000"/>
              </w:rPr>
              <w:t>1 место в соревновании молодых исследователей «Шаг в будущее» в Сибирском и Дальневосточном федеральных округах РФ (г. Усолье-Сибирское, Иркутская область)</w:t>
            </w:r>
            <w:proofErr w:type="gramEnd"/>
          </w:p>
          <w:p w:rsidR="00515D03" w:rsidRPr="00515D03" w:rsidRDefault="00515D03" w:rsidP="00FF532E">
            <w:pPr>
              <w:pStyle w:val="afc"/>
              <w:numPr>
                <w:ilvl w:val="0"/>
                <w:numId w:val="52"/>
              </w:numPr>
              <w:ind w:left="0" w:firstLine="0"/>
              <w:contextualSpacing w:val="0"/>
              <w:jc w:val="both"/>
              <w:rPr>
                <w:color w:val="000000"/>
              </w:rPr>
            </w:pPr>
            <w:r w:rsidRPr="00515D03">
              <w:rPr>
                <w:color w:val="000000"/>
              </w:rPr>
              <w:t xml:space="preserve">3 место НПК «Большие Курчатовские чтения» (физика) ЗАТО Железногорск </w:t>
            </w:r>
          </w:p>
          <w:p w:rsidR="00515D03" w:rsidRPr="00515D03" w:rsidRDefault="00515D03" w:rsidP="00FF532E">
            <w:pPr>
              <w:pStyle w:val="afc"/>
              <w:numPr>
                <w:ilvl w:val="0"/>
                <w:numId w:val="52"/>
              </w:numPr>
              <w:ind w:left="0" w:firstLine="0"/>
              <w:contextualSpacing w:val="0"/>
              <w:jc w:val="both"/>
              <w:rPr>
                <w:color w:val="000000"/>
              </w:rPr>
            </w:pPr>
            <w:r w:rsidRPr="00515D03">
              <w:rPr>
                <w:color w:val="000000"/>
              </w:rPr>
              <w:t>1 место НПК «Малых Курчатовские чтения» (физика) г. Енисейск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 Открытой межвузовской олимпиады школьников «Будущее Сибири»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в краевом химическом турнире «Мир вокруг нас»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 НПК «Малых Курчатовские чтения» (химия) г. Енисейск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Дергачева Анна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Кайрыш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истории</w:t>
            </w:r>
          </w:p>
          <w:p w:rsidR="00515D03" w:rsidRPr="00515D03" w:rsidRDefault="00515D03" w:rsidP="00FF532E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Валерий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Белонович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Иванович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в краевом научном форуме «Научно- технический потенциал Сибири»  в  номинации «Научный конвент» в направлении «Физика»</w:t>
            </w:r>
          </w:p>
          <w:p w:rsidR="00515D03" w:rsidRPr="00515D03" w:rsidRDefault="00515D03" w:rsidP="00FF532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НПК «Большие Курчатовские чтения» (информатика) ЗАТО Железногорск</w:t>
            </w:r>
          </w:p>
          <w:p w:rsidR="00515D03" w:rsidRPr="00515D03" w:rsidRDefault="00515D03" w:rsidP="00FF532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 Открытой межвузовской олимпиады школьников «Будущее Сибири»</w:t>
            </w:r>
          </w:p>
          <w:p w:rsidR="00515D03" w:rsidRPr="00515D03" w:rsidRDefault="00515D03" w:rsidP="00FF532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в краевом химическом турнире «Мир вокруг нас»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Михаил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Белонович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Иванович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Почекутова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место в краевом научном форуме «Научно- технический потенциал Сибири»  в  номинации «Научный конвент» в направлении «Физика»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НПК «Большие Курчатовские чтения» (информатика) ЗАТО Железногорск 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географии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II степени Открытой межвузовской олимпиады школьников «Будущее Сибири»</w:t>
            </w:r>
          </w:p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в краевом химическом турнире «Мир вокруг нас»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Даниил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Акуленко Сергей Иванович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Евгений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физике;</w:t>
            </w:r>
          </w:p>
          <w:p w:rsidR="00515D03" w:rsidRPr="00515D03" w:rsidRDefault="00515D03" w:rsidP="00FF532E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информатике </w:t>
            </w:r>
          </w:p>
          <w:p w:rsidR="00515D03" w:rsidRPr="00515D03" w:rsidRDefault="00515D03" w:rsidP="00FF532E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III степени олимпиады Физтех по математике и физике;</w:t>
            </w:r>
          </w:p>
          <w:p w:rsidR="00515D03" w:rsidRPr="00515D03" w:rsidRDefault="00515D03" w:rsidP="00FF532E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заключительного этапа командной инженерной олимпиады школьников НТИ, г. Сочи, ОЦ «Сириус»;</w:t>
            </w:r>
          </w:p>
          <w:p w:rsidR="00515D03" w:rsidRPr="00515D03" w:rsidRDefault="00515D03" w:rsidP="00FF532E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 университетской олимпиады школьников «Бельчонок» по информатике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Кошляк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</w:t>
            </w:r>
            <w:proofErr w:type="gram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 регионального этапа  Всероссийского конкурса сочинений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Лариса Петровна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регионального этапа  Всероссийского конкурса сочинений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Владимир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Черноброва Олеся Сергеевна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в краевом научном форуме «Научно- технический потенциал Сибири»  в  номинации «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Техносалон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Онищук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Ольга Михайловна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в краевом научном форуме «Научно- технический потенциал Сибири»  в  номинации «</w:t>
            </w: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Техносалон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15D03" w:rsidRPr="00515D03" w:rsidRDefault="00515D03" w:rsidP="00FF532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спецприз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«Самому юному участнику», учреждённый Красноярским региональным отделением общероссийской общественной организации «Союз машиностроителей России»</w:t>
            </w: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Пасько Юрий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в краевом химическом турнире «Мир вокруг нас»</w:t>
            </w:r>
          </w:p>
          <w:p w:rsidR="00515D03" w:rsidRPr="00515D03" w:rsidRDefault="00515D03" w:rsidP="00FF532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 Открытой межвузовской олимпиады школьников «Будущее Сибири»</w:t>
            </w:r>
          </w:p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03" w:rsidRPr="004755F7" w:rsidTr="00515D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pStyle w:val="afc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Райхель</w:t>
            </w:r>
            <w:proofErr w:type="spellEnd"/>
            <w:r w:rsidRPr="00515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3" w:rsidRPr="00515D03" w:rsidRDefault="00515D03" w:rsidP="00FF532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место НПК «Большие Курчатовские чтения» (химия) ЗАТО Железногорск </w:t>
            </w:r>
          </w:p>
        </w:tc>
      </w:tr>
    </w:tbl>
    <w:p w:rsidR="005076C5" w:rsidRPr="0099136C" w:rsidRDefault="005076C5" w:rsidP="00154EC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6C">
        <w:rPr>
          <w:rFonts w:ascii="Times New Roman" w:hAnsi="Times New Roman" w:cs="Times New Roman"/>
          <w:sz w:val="24"/>
          <w:szCs w:val="24"/>
        </w:rPr>
        <w:t xml:space="preserve">В </w:t>
      </w:r>
      <w:r w:rsidR="00474A6D">
        <w:rPr>
          <w:rFonts w:ascii="Times New Roman" w:hAnsi="Times New Roman" w:cs="Times New Roman"/>
          <w:sz w:val="24"/>
          <w:szCs w:val="24"/>
        </w:rPr>
        <w:t>апреле</w:t>
      </w:r>
      <w:r w:rsidRPr="0099136C">
        <w:rPr>
          <w:rFonts w:ascii="Times New Roman" w:hAnsi="Times New Roman" w:cs="Times New Roman"/>
          <w:sz w:val="24"/>
          <w:szCs w:val="24"/>
        </w:rPr>
        <w:t xml:space="preserve"> традиционно  состоялось торжественное награждение одарённых школьников.  </w:t>
      </w:r>
      <w:proofErr w:type="gramStart"/>
      <w:r w:rsidRPr="0099136C">
        <w:rPr>
          <w:rFonts w:ascii="Times New Roman" w:hAnsi="Times New Roman" w:cs="Times New Roman"/>
          <w:sz w:val="24"/>
          <w:szCs w:val="24"/>
        </w:rPr>
        <w:t>Дипломы победителей и ценные подарки получили л</w:t>
      </w:r>
      <w:r w:rsidRPr="0099136C">
        <w:rPr>
          <w:rFonts w:ascii="Times New Roman" w:eastAsia="Calibri" w:hAnsi="Times New Roman" w:cs="Times New Roman"/>
          <w:sz w:val="24"/>
          <w:szCs w:val="24"/>
        </w:rPr>
        <w:t>учшие из лучших - победители муниципального этапа всероссийской олимпиады школьников, городской научно-практической конференции «Первые шаги в науку», победители и призёры всероссийского и регионального  этапов олимпиадного движения и проектно-исследовательской деятельности.</w:t>
      </w:r>
      <w:proofErr w:type="gramEnd"/>
      <w:r w:rsidRPr="00991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136C">
        <w:rPr>
          <w:rFonts w:ascii="Times New Roman" w:eastAsia="Calibri" w:hAnsi="Times New Roman" w:cs="Times New Roman"/>
          <w:sz w:val="24"/>
          <w:szCs w:val="24"/>
        </w:rPr>
        <w:t>У</w:t>
      </w:r>
      <w:r w:rsidRPr="0099136C">
        <w:rPr>
          <w:rFonts w:ascii="Times New Roman" w:hAnsi="Times New Roman" w:cs="Times New Roman"/>
          <w:sz w:val="24"/>
          <w:szCs w:val="24"/>
        </w:rPr>
        <w:t>чителям, подготовившим победителей были</w:t>
      </w:r>
      <w:proofErr w:type="gramEnd"/>
      <w:r w:rsidRPr="0099136C">
        <w:rPr>
          <w:rFonts w:ascii="Times New Roman" w:hAnsi="Times New Roman" w:cs="Times New Roman"/>
          <w:sz w:val="24"/>
          <w:szCs w:val="24"/>
        </w:rPr>
        <w:t xml:space="preserve"> вручены Благодарственные письма управления образования администрации города</w:t>
      </w:r>
      <w:r w:rsidRPr="0099136C">
        <w:rPr>
          <w:rFonts w:ascii="Times New Roman" w:eastAsia="Calibri" w:hAnsi="Times New Roman" w:cs="Times New Roman"/>
          <w:sz w:val="24"/>
          <w:szCs w:val="24"/>
        </w:rPr>
        <w:t>.</w:t>
      </w:r>
      <w:r w:rsidRPr="0099136C">
        <w:rPr>
          <w:rFonts w:ascii="Times New Roman" w:hAnsi="Times New Roman" w:cs="Times New Roman"/>
          <w:sz w:val="24"/>
          <w:szCs w:val="24"/>
        </w:rPr>
        <w:t xml:space="preserve"> Гостями праздника стали специалисты управления образования, методисты информационно-методического центра, руководители образовательных учреждений, координаторы по работе с одарёнными детьми, руководители ШНОУ.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6C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Pr="0099136C">
        <w:rPr>
          <w:rFonts w:ascii="Times New Roman" w:hAnsi="Times New Roman" w:cs="Times New Roman"/>
          <w:sz w:val="24"/>
          <w:szCs w:val="24"/>
        </w:rPr>
        <w:lastRenderedPageBreak/>
        <w:t xml:space="preserve">награждения проводилась по номинациям. Первыми приветствовали </w:t>
      </w:r>
      <w:r w:rsidR="00474A6D">
        <w:rPr>
          <w:rFonts w:ascii="Times New Roman" w:hAnsi="Times New Roman" w:cs="Times New Roman"/>
          <w:sz w:val="24"/>
          <w:szCs w:val="24"/>
        </w:rPr>
        <w:t xml:space="preserve">очные интеллектуальные </w:t>
      </w:r>
      <w:r w:rsidRPr="0099136C">
        <w:rPr>
          <w:rFonts w:ascii="Times New Roman" w:hAnsi="Times New Roman" w:cs="Times New Roman"/>
          <w:sz w:val="24"/>
          <w:szCs w:val="24"/>
        </w:rPr>
        <w:t xml:space="preserve">победы всероссийского уровня. </w:t>
      </w:r>
    </w:p>
    <w:p w:rsidR="005076C5" w:rsidRPr="0099136C" w:rsidRDefault="005076C5" w:rsidP="00154EC1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6C">
        <w:rPr>
          <w:rFonts w:ascii="Times New Roman" w:hAnsi="Times New Roman" w:cs="Times New Roman"/>
          <w:sz w:val="24"/>
          <w:szCs w:val="24"/>
        </w:rPr>
        <w:t>Всего было награждено:</w:t>
      </w:r>
    </w:p>
    <w:p w:rsidR="005076C5" w:rsidRPr="0099136C" w:rsidRDefault="00D44804" w:rsidP="00FF532E">
      <w:pPr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76C5" w:rsidRPr="0099136C">
        <w:rPr>
          <w:rFonts w:ascii="Times New Roman" w:hAnsi="Times New Roman" w:cs="Times New Roman"/>
          <w:sz w:val="24"/>
          <w:szCs w:val="24"/>
        </w:rPr>
        <w:t xml:space="preserve"> призёр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076C5" w:rsidRPr="0099136C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proofErr w:type="spellStart"/>
      <w:r w:rsidR="005076C5" w:rsidRPr="0099136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076C5" w:rsidRPr="0099136C">
        <w:rPr>
          <w:rFonts w:ascii="Times New Roman" w:hAnsi="Times New Roman" w:cs="Times New Roman"/>
          <w:sz w:val="24"/>
          <w:szCs w:val="24"/>
        </w:rPr>
        <w:t>;</w:t>
      </w:r>
    </w:p>
    <w:p w:rsidR="005076C5" w:rsidRPr="0099136C" w:rsidRDefault="005076C5" w:rsidP="00FF532E">
      <w:pPr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6C">
        <w:rPr>
          <w:rFonts w:ascii="Times New Roman" w:hAnsi="Times New Roman" w:cs="Times New Roman"/>
          <w:sz w:val="24"/>
          <w:szCs w:val="24"/>
        </w:rPr>
        <w:t xml:space="preserve">6 победителей краевых открытых Курчатовских чтений в </w:t>
      </w:r>
      <w:proofErr w:type="spellStart"/>
      <w:r w:rsidRPr="009913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136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9136C">
        <w:rPr>
          <w:rFonts w:ascii="Times New Roman" w:hAnsi="Times New Roman" w:cs="Times New Roman"/>
          <w:sz w:val="24"/>
          <w:szCs w:val="24"/>
        </w:rPr>
        <w:t>елезногорске</w:t>
      </w:r>
      <w:proofErr w:type="spellEnd"/>
      <w:r w:rsidRPr="0099136C">
        <w:rPr>
          <w:rFonts w:ascii="Times New Roman" w:hAnsi="Times New Roman" w:cs="Times New Roman"/>
          <w:sz w:val="24"/>
          <w:szCs w:val="24"/>
        </w:rPr>
        <w:t xml:space="preserve"> (в 4 секциях);</w:t>
      </w:r>
    </w:p>
    <w:p w:rsidR="005076C5" w:rsidRPr="0099136C" w:rsidRDefault="005076C5" w:rsidP="00FF532E">
      <w:pPr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6C">
        <w:rPr>
          <w:rFonts w:ascii="Times New Roman" w:hAnsi="Times New Roman" w:cs="Times New Roman"/>
          <w:sz w:val="24"/>
          <w:szCs w:val="24"/>
        </w:rPr>
        <w:t>6</w:t>
      </w:r>
      <w:r w:rsidR="00720389">
        <w:rPr>
          <w:rFonts w:ascii="Times New Roman" w:hAnsi="Times New Roman" w:cs="Times New Roman"/>
          <w:sz w:val="24"/>
          <w:szCs w:val="24"/>
        </w:rPr>
        <w:t>1</w:t>
      </w:r>
      <w:r w:rsidRPr="0099136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20389">
        <w:rPr>
          <w:rFonts w:ascii="Times New Roman" w:hAnsi="Times New Roman" w:cs="Times New Roman"/>
          <w:sz w:val="24"/>
          <w:szCs w:val="24"/>
        </w:rPr>
        <w:t>ь</w:t>
      </w:r>
      <w:r w:rsidRPr="0099136C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proofErr w:type="spellStart"/>
      <w:r w:rsidRPr="0099136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99136C">
        <w:rPr>
          <w:rFonts w:ascii="Times New Roman" w:hAnsi="Times New Roman" w:cs="Times New Roman"/>
          <w:sz w:val="24"/>
          <w:szCs w:val="24"/>
        </w:rPr>
        <w:t xml:space="preserve"> (по </w:t>
      </w:r>
      <w:r w:rsidR="00D44804">
        <w:rPr>
          <w:rFonts w:ascii="Times New Roman" w:hAnsi="Times New Roman" w:cs="Times New Roman"/>
          <w:sz w:val="24"/>
          <w:szCs w:val="24"/>
        </w:rPr>
        <w:t>20</w:t>
      </w:r>
      <w:r w:rsidRPr="0099136C">
        <w:rPr>
          <w:rFonts w:ascii="Times New Roman" w:hAnsi="Times New Roman" w:cs="Times New Roman"/>
          <w:sz w:val="24"/>
          <w:szCs w:val="24"/>
        </w:rPr>
        <w:t xml:space="preserve"> предметам);</w:t>
      </w:r>
    </w:p>
    <w:p w:rsidR="005076C5" w:rsidRPr="0099136C" w:rsidRDefault="008B076F" w:rsidP="00FF532E">
      <w:pPr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076C5" w:rsidRPr="0099136C">
        <w:rPr>
          <w:rFonts w:ascii="Times New Roman" w:hAnsi="Times New Roman" w:cs="Times New Roman"/>
          <w:sz w:val="24"/>
          <w:szCs w:val="24"/>
        </w:rPr>
        <w:t xml:space="preserve"> </w:t>
      </w:r>
      <w:r w:rsidR="005076C5">
        <w:rPr>
          <w:rFonts w:ascii="Times New Roman" w:hAnsi="Times New Roman" w:cs="Times New Roman"/>
          <w:sz w:val="24"/>
          <w:szCs w:val="24"/>
        </w:rPr>
        <w:t xml:space="preserve">победителей ГНПК (1 </w:t>
      </w:r>
      <w:r w:rsidR="005076C5" w:rsidRPr="0099136C">
        <w:rPr>
          <w:rFonts w:ascii="Times New Roman" w:hAnsi="Times New Roman" w:cs="Times New Roman"/>
          <w:sz w:val="24"/>
          <w:szCs w:val="24"/>
        </w:rPr>
        <w:t xml:space="preserve">место) в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76C5" w:rsidRPr="0099136C">
        <w:rPr>
          <w:rFonts w:ascii="Times New Roman" w:hAnsi="Times New Roman" w:cs="Times New Roman"/>
          <w:sz w:val="24"/>
          <w:szCs w:val="24"/>
        </w:rPr>
        <w:t xml:space="preserve"> секциях;</w:t>
      </w:r>
    </w:p>
    <w:p w:rsidR="005076C5" w:rsidRDefault="005076C5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6C">
        <w:rPr>
          <w:rFonts w:ascii="Times New Roman" w:hAnsi="Times New Roman" w:cs="Times New Roman"/>
          <w:sz w:val="24"/>
          <w:szCs w:val="24"/>
        </w:rPr>
        <w:t xml:space="preserve"> Все победители получили в подарок книги и заряд хорошего настроения для новых побед в следующем учебном году.</w:t>
      </w:r>
    </w:p>
    <w:p w:rsidR="00FF532E" w:rsidRDefault="00515D03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>17 мая 201</w:t>
      </w:r>
      <w:r w:rsidR="00653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 г. состоялся городской бомонд лучших учащихся </w:t>
      </w:r>
      <w:proofErr w:type="spellStart"/>
      <w:r w:rsidR="00474A6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474A6D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FF53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>сосибирска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 «Я – талантлив!». </w:t>
      </w:r>
      <w:proofErr w:type="gramStart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бомонде были приглашены учащиеся 7-11 </w:t>
      </w:r>
      <w:proofErr w:type="spellStart"/>
      <w:r w:rsidR="00474A6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победители и призёры </w:t>
      </w:r>
      <w:r w:rsidR="00474A6D" w:rsidRPr="002B6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очных 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муниципальных, краевых, зональных, всероссийских конкурсов, олимпиад, состязаний  и других мероприятий </w:t>
      </w:r>
      <w:r w:rsidR="00474A6D" w:rsidRPr="003129B7">
        <w:rPr>
          <w:rFonts w:ascii="Times New Roman" w:hAnsi="Times New Roman" w:cs="Times New Roman"/>
          <w:b/>
          <w:color w:val="000000"/>
          <w:sz w:val="24"/>
          <w:szCs w:val="24"/>
        </w:rPr>
        <w:t>текущего учебного года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призёры </w:t>
      </w:r>
      <w:proofErr w:type="spellStart"/>
      <w:r w:rsidR="00474A6D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>, ГНПК, КНПК, Научного конвента, «Курчатовских чтений», «</w:t>
      </w:r>
      <w:proofErr w:type="spellStart"/>
      <w:r w:rsidR="00474A6D">
        <w:rPr>
          <w:rFonts w:ascii="Times New Roman" w:hAnsi="Times New Roman" w:cs="Times New Roman"/>
          <w:color w:val="000000"/>
          <w:sz w:val="24"/>
          <w:szCs w:val="24"/>
        </w:rPr>
        <w:t>Решетнёвских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 чтений», инженерно-технической деятельности:</w:t>
      </w:r>
      <w:proofErr w:type="gramEnd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 РОБОТЕХ, </w:t>
      </w:r>
      <w:proofErr w:type="spellStart"/>
      <w:r w:rsidR="00474A6D">
        <w:rPr>
          <w:rFonts w:ascii="Times New Roman" w:hAnsi="Times New Roman" w:cs="Times New Roman"/>
          <w:color w:val="000000"/>
          <w:sz w:val="24"/>
          <w:szCs w:val="24"/>
        </w:rPr>
        <w:t>Техновызов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 xml:space="preserve">, олимпиада НТИ, технического творчества: </w:t>
      </w:r>
      <w:proofErr w:type="spellStart"/>
      <w:proofErr w:type="gramStart"/>
      <w:r w:rsidR="00474A6D">
        <w:rPr>
          <w:rFonts w:ascii="Times New Roman" w:hAnsi="Times New Roman" w:cs="Times New Roman"/>
          <w:color w:val="000000"/>
          <w:sz w:val="24"/>
          <w:szCs w:val="24"/>
        </w:rPr>
        <w:t>Техносалон</w:t>
      </w:r>
      <w:proofErr w:type="spellEnd"/>
      <w:r w:rsidR="00474A6D">
        <w:rPr>
          <w:rFonts w:ascii="Times New Roman" w:hAnsi="Times New Roman" w:cs="Times New Roman"/>
          <w:color w:val="000000"/>
          <w:sz w:val="24"/>
          <w:szCs w:val="24"/>
        </w:rPr>
        <w:t>, Научно-технический поте</w:t>
      </w:r>
      <w:r w:rsidR="00FF53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74A6D">
        <w:rPr>
          <w:rFonts w:ascii="Times New Roman" w:hAnsi="Times New Roman" w:cs="Times New Roman"/>
          <w:color w:val="000000"/>
          <w:sz w:val="24"/>
          <w:szCs w:val="24"/>
        </w:rPr>
        <w:t>циал Сибири и т.п., лидеры круглогодичных школ интеллектуального роста, лидеры профильных смен «Летней Академии», получившие губернаторскую стипендию).</w:t>
      </w:r>
      <w:proofErr w:type="gramEnd"/>
    </w:p>
    <w:p w:rsidR="00474A6D" w:rsidRDefault="00474A6D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победители городского бомонда</w:t>
      </w:r>
      <w:r w:rsidRPr="007855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 w:rsidRPr="0078553D">
        <w:rPr>
          <w:color w:val="000000"/>
        </w:rPr>
        <w:t>«</w:t>
      </w:r>
      <w:proofErr w:type="spellStart"/>
      <w:r>
        <w:rPr>
          <w:color w:val="000000"/>
        </w:rPr>
        <w:t>Эколидер</w:t>
      </w:r>
      <w:proofErr w:type="spellEnd"/>
      <w:r w:rsidRPr="0078553D">
        <w:rPr>
          <w:color w:val="000000"/>
        </w:rPr>
        <w:t>»</w:t>
      </w:r>
      <w:r>
        <w:rPr>
          <w:color w:val="000000"/>
        </w:rPr>
        <w:t xml:space="preserve"> (Биология, химия, экология)</w:t>
      </w:r>
      <w:r w:rsidR="00FF532E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474A6D">
        <w:rPr>
          <w:color w:val="000000" w:themeColor="text1"/>
        </w:rPr>
        <w:t>Рычков</w:t>
      </w:r>
      <w:proofErr w:type="spellEnd"/>
      <w:r w:rsidRPr="00474A6D">
        <w:rPr>
          <w:color w:val="000000" w:themeColor="text1"/>
        </w:rPr>
        <w:t xml:space="preserve"> Антон,</w:t>
      </w:r>
      <w:r>
        <w:rPr>
          <w:color w:val="000000" w:themeColor="text1"/>
        </w:rPr>
        <w:t xml:space="preserve"> 10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., МБОУ «СОШ № 9»</w:t>
      </w:r>
      <w:r>
        <w:rPr>
          <w:color w:val="000000"/>
        </w:rPr>
        <w:t>;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«Эрудит» (Физика, математика, информатика)</w:t>
      </w:r>
      <w:r w:rsidR="00FF532E">
        <w:rPr>
          <w:color w:val="000000"/>
        </w:rPr>
        <w:t xml:space="preserve"> </w:t>
      </w:r>
      <w:r>
        <w:rPr>
          <w:color w:val="000000"/>
        </w:rPr>
        <w:t>-</w:t>
      </w:r>
      <w:r w:rsidRPr="00474A6D">
        <w:rPr>
          <w:b/>
          <w:bCs/>
          <w:color w:val="000000" w:themeColor="text1"/>
        </w:rPr>
        <w:t xml:space="preserve"> </w:t>
      </w:r>
      <w:r w:rsidRPr="00474A6D">
        <w:rPr>
          <w:bCs/>
          <w:color w:val="000000" w:themeColor="text1"/>
        </w:rPr>
        <w:t>Самойлов Даниил</w:t>
      </w:r>
      <w:r>
        <w:rPr>
          <w:bCs/>
          <w:color w:val="000000" w:themeColor="text1"/>
        </w:rPr>
        <w:t xml:space="preserve">, 11 </w:t>
      </w:r>
      <w:proofErr w:type="spellStart"/>
      <w:r>
        <w:rPr>
          <w:bCs/>
          <w:color w:val="000000" w:themeColor="text1"/>
        </w:rPr>
        <w:t>кл</w:t>
      </w:r>
      <w:proofErr w:type="spellEnd"/>
      <w:r>
        <w:rPr>
          <w:bCs/>
          <w:color w:val="000000" w:themeColor="text1"/>
        </w:rPr>
        <w:t>., МБОУ «Лицей»</w:t>
      </w:r>
      <w:r>
        <w:rPr>
          <w:color w:val="000000"/>
        </w:rPr>
        <w:t>;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 w:rsidRPr="0078553D">
        <w:rPr>
          <w:color w:val="000000"/>
        </w:rPr>
        <w:t>«</w:t>
      </w:r>
      <w:r>
        <w:rPr>
          <w:color w:val="000000"/>
        </w:rPr>
        <w:t>Лингвист» (Л</w:t>
      </w:r>
      <w:r w:rsidRPr="0078553D">
        <w:rPr>
          <w:color w:val="000000"/>
        </w:rPr>
        <w:t xml:space="preserve">итература, </w:t>
      </w:r>
      <w:r>
        <w:rPr>
          <w:color w:val="000000"/>
        </w:rPr>
        <w:t>русский язык, иностранные языки)-</w:t>
      </w:r>
      <w:r w:rsidRPr="00474A6D">
        <w:rPr>
          <w:b/>
          <w:color w:val="000000" w:themeColor="text1"/>
        </w:rPr>
        <w:t xml:space="preserve"> </w:t>
      </w:r>
      <w:r w:rsidRPr="00474A6D">
        <w:rPr>
          <w:color w:val="000000" w:themeColor="text1"/>
        </w:rPr>
        <w:t>Богданов Владислав</w:t>
      </w:r>
      <w:r>
        <w:rPr>
          <w:color w:val="000000" w:themeColor="text1"/>
        </w:rPr>
        <w:t xml:space="preserve">, 10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., МБОУ «СОШ № 2»</w:t>
      </w:r>
      <w:r>
        <w:rPr>
          <w:color w:val="000000"/>
        </w:rPr>
        <w:t>;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«Уникум» (И</w:t>
      </w:r>
      <w:r w:rsidRPr="0078553D">
        <w:rPr>
          <w:color w:val="000000"/>
        </w:rPr>
        <w:t xml:space="preserve">стория, обществознание, </w:t>
      </w:r>
      <w:r>
        <w:rPr>
          <w:color w:val="000000"/>
        </w:rPr>
        <w:t>право, география, социология, психология) -</w:t>
      </w:r>
      <w:r w:rsidRPr="00474A6D">
        <w:rPr>
          <w:b/>
          <w:color w:val="000000" w:themeColor="text1"/>
        </w:rPr>
        <w:t xml:space="preserve"> </w:t>
      </w:r>
      <w:proofErr w:type="spellStart"/>
      <w:r w:rsidRPr="00474A6D">
        <w:rPr>
          <w:color w:val="000000" w:themeColor="text1"/>
        </w:rPr>
        <w:t>Дергачёва</w:t>
      </w:r>
      <w:proofErr w:type="spellEnd"/>
      <w:r w:rsidRPr="00474A6D">
        <w:rPr>
          <w:color w:val="000000" w:themeColor="text1"/>
        </w:rPr>
        <w:t xml:space="preserve"> Анна</w:t>
      </w:r>
      <w:r>
        <w:rPr>
          <w:color w:val="000000" w:themeColor="text1"/>
        </w:rPr>
        <w:t xml:space="preserve">, 11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., МБОУ «Лицей»</w:t>
      </w:r>
      <w:r>
        <w:rPr>
          <w:color w:val="000000"/>
        </w:rPr>
        <w:t>;</w:t>
      </w:r>
      <w:proofErr w:type="gramEnd"/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 w:rsidRPr="0078553D">
        <w:rPr>
          <w:color w:val="000000"/>
        </w:rPr>
        <w:t>«</w:t>
      </w:r>
      <w:r>
        <w:rPr>
          <w:color w:val="000000"/>
        </w:rPr>
        <w:t>К миру через технологии</w:t>
      </w:r>
      <w:r w:rsidRPr="0078553D">
        <w:rPr>
          <w:color w:val="000000"/>
        </w:rPr>
        <w:t>» (Инженерно-техническое творчество</w:t>
      </w:r>
      <w:r>
        <w:rPr>
          <w:color w:val="000000"/>
        </w:rPr>
        <w:t xml:space="preserve">, </w:t>
      </w:r>
      <w:r w:rsidRPr="0078553D">
        <w:rPr>
          <w:color w:val="000000"/>
        </w:rPr>
        <w:t xml:space="preserve"> робототехника, программирование, </w:t>
      </w:r>
      <w:proofErr w:type="spellStart"/>
      <w:r w:rsidRPr="0078553D">
        <w:rPr>
          <w:color w:val="000000"/>
        </w:rPr>
        <w:t>судомоделирование</w:t>
      </w:r>
      <w:proofErr w:type="spellEnd"/>
      <w:r>
        <w:rPr>
          <w:color w:val="000000"/>
        </w:rPr>
        <w:t>)</w:t>
      </w:r>
      <w:r w:rsidR="00FF532E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474A6D">
        <w:rPr>
          <w:bCs/>
          <w:color w:val="222222"/>
        </w:rPr>
        <w:t>Ридель</w:t>
      </w:r>
      <w:proofErr w:type="spellEnd"/>
      <w:r w:rsidRPr="00474A6D">
        <w:rPr>
          <w:bCs/>
          <w:color w:val="222222"/>
        </w:rPr>
        <w:t xml:space="preserve"> Виталий</w:t>
      </w:r>
      <w:r>
        <w:rPr>
          <w:bCs/>
          <w:color w:val="222222"/>
        </w:rPr>
        <w:t xml:space="preserve">, 11 </w:t>
      </w:r>
      <w:proofErr w:type="spellStart"/>
      <w:r>
        <w:rPr>
          <w:bCs/>
          <w:color w:val="222222"/>
        </w:rPr>
        <w:t>кл</w:t>
      </w:r>
      <w:proofErr w:type="spellEnd"/>
      <w:r>
        <w:rPr>
          <w:bCs/>
          <w:color w:val="222222"/>
        </w:rPr>
        <w:t>., МБОУ «СОШ № 1»</w:t>
      </w:r>
      <w:r>
        <w:rPr>
          <w:color w:val="000000"/>
        </w:rPr>
        <w:t>;</w:t>
      </w:r>
      <w:r w:rsidRPr="00A81914">
        <w:rPr>
          <w:color w:val="000000"/>
        </w:rPr>
        <w:t xml:space="preserve"> 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«Лидер» (лидерское движение, социальное проектирование, волонтёрское движение, молодёжные общественные организации)</w:t>
      </w:r>
      <w:r w:rsidR="00FF532E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474A6D">
        <w:rPr>
          <w:bCs/>
          <w:color w:val="000000" w:themeColor="text1"/>
        </w:rPr>
        <w:t>Паскольный</w:t>
      </w:r>
      <w:proofErr w:type="spellEnd"/>
      <w:r w:rsidRPr="00474A6D">
        <w:rPr>
          <w:bCs/>
          <w:color w:val="000000" w:themeColor="text1"/>
        </w:rPr>
        <w:t xml:space="preserve"> Владимир</w:t>
      </w:r>
      <w:r>
        <w:rPr>
          <w:bCs/>
          <w:color w:val="000000" w:themeColor="text1"/>
        </w:rPr>
        <w:t xml:space="preserve">, 11 </w:t>
      </w:r>
      <w:proofErr w:type="spellStart"/>
      <w:r>
        <w:rPr>
          <w:bCs/>
          <w:color w:val="000000" w:themeColor="text1"/>
        </w:rPr>
        <w:t>кл</w:t>
      </w:r>
      <w:proofErr w:type="spellEnd"/>
      <w:r>
        <w:rPr>
          <w:bCs/>
          <w:color w:val="000000" w:themeColor="text1"/>
        </w:rPr>
        <w:t>., МБОУ «СОШ № 2»</w:t>
      </w:r>
      <w:r>
        <w:rPr>
          <w:color w:val="000000"/>
        </w:rPr>
        <w:t>;</w:t>
      </w:r>
    </w:p>
    <w:p w:rsidR="00474A6D" w:rsidRPr="0078553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«Вдохновение» (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, музыка, вокал, МХК, хореография, рукоделие) - </w:t>
      </w:r>
      <w:proofErr w:type="spellStart"/>
      <w:r w:rsidR="003A15EE" w:rsidRPr="003A15EE">
        <w:rPr>
          <w:bCs/>
          <w:color w:val="000000" w:themeColor="text1"/>
        </w:rPr>
        <w:t>Лейше</w:t>
      </w:r>
      <w:proofErr w:type="spellEnd"/>
      <w:r w:rsidR="003A15EE" w:rsidRPr="003A15EE">
        <w:rPr>
          <w:bCs/>
          <w:color w:val="000000" w:themeColor="text1"/>
        </w:rPr>
        <w:t xml:space="preserve"> Лана</w:t>
      </w:r>
      <w:r w:rsidR="003A15EE">
        <w:rPr>
          <w:bCs/>
          <w:color w:val="000000" w:themeColor="text1"/>
        </w:rPr>
        <w:t xml:space="preserve">, 7 </w:t>
      </w:r>
      <w:proofErr w:type="spellStart"/>
      <w:r w:rsidR="003A15EE">
        <w:rPr>
          <w:bCs/>
          <w:color w:val="000000" w:themeColor="text1"/>
        </w:rPr>
        <w:t>кл</w:t>
      </w:r>
      <w:proofErr w:type="spellEnd"/>
      <w:r w:rsidR="003A15EE">
        <w:rPr>
          <w:bCs/>
          <w:color w:val="000000" w:themeColor="text1"/>
        </w:rPr>
        <w:t>., МБОУ «СОШ №6»</w:t>
      </w:r>
      <w:r>
        <w:rPr>
          <w:color w:val="000000"/>
        </w:rPr>
        <w:t>;</w:t>
      </w:r>
    </w:p>
    <w:p w:rsidR="00474A6D" w:rsidRDefault="00474A6D" w:rsidP="00FF532E">
      <w:pPr>
        <w:pStyle w:val="afc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color w:val="000000"/>
        </w:rPr>
      </w:pPr>
      <w:r w:rsidRPr="0078553D">
        <w:rPr>
          <w:color w:val="000000"/>
        </w:rPr>
        <w:t>«Заявка на успех» (технология, ОБЖ, физическая культура)</w:t>
      </w:r>
      <w:r w:rsidR="003A15EE">
        <w:rPr>
          <w:color w:val="000000"/>
        </w:rPr>
        <w:t xml:space="preserve"> -</w:t>
      </w:r>
      <w:r w:rsidR="003A15EE" w:rsidRPr="003A15EE">
        <w:rPr>
          <w:b/>
          <w:bCs/>
          <w:color w:val="000000" w:themeColor="text1"/>
        </w:rPr>
        <w:t xml:space="preserve"> </w:t>
      </w:r>
      <w:proofErr w:type="spellStart"/>
      <w:r w:rsidR="003A15EE" w:rsidRPr="003A15EE">
        <w:rPr>
          <w:bCs/>
          <w:color w:val="000000" w:themeColor="text1"/>
        </w:rPr>
        <w:t>Пронченко</w:t>
      </w:r>
      <w:proofErr w:type="spellEnd"/>
      <w:r w:rsidR="003A15EE" w:rsidRPr="003A15EE">
        <w:rPr>
          <w:bCs/>
          <w:color w:val="000000" w:themeColor="text1"/>
        </w:rPr>
        <w:t xml:space="preserve"> Валентина</w:t>
      </w:r>
      <w:r w:rsidR="003A15EE">
        <w:rPr>
          <w:bCs/>
          <w:color w:val="000000" w:themeColor="text1"/>
        </w:rPr>
        <w:t xml:space="preserve">, 8 </w:t>
      </w:r>
      <w:proofErr w:type="spellStart"/>
      <w:r w:rsidR="003A15EE">
        <w:rPr>
          <w:bCs/>
          <w:color w:val="000000" w:themeColor="text1"/>
        </w:rPr>
        <w:t>кл</w:t>
      </w:r>
      <w:proofErr w:type="spellEnd"/>
      <w:r w:rsidR="003A15EE">
        <w:rPr>
          <w:bCs/>
          <w:color w:val="000000" w:themeColor="text1"/>
        </w:rPr>
        <w:t>., МБОУ «Лицей»</w:t>
      </w:r>
      <w:r>
        <w:rPr>
          <w:color w:val="000000"/>
        </w:rPr>
        <w:t>.</w:t>
      </w:r>
    </w:p>
    <w:p w:rsidR="00474A6D" w:rsidRDefault="00474A6D" w:rsidP="00154E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Восемь образовательных учреждений, более 170 претендентов подали портфолио участников в каждую из 8 номинаций. Оргкомитетом были сформированы рейтинги достижений по каждой номинации и определены участники (не более десяти в каждой номинации). Номинантами стали лучшие из </w:t>
      </w:r>
      <w:proofErr w:type="gramStart"/>
      <w:r w:rsidRPr="0047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47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Самые достойные - ученический бомонд </w:t>
      </w:r>
      <w:proofErr w:type="spellStart"/>
      <w:r w:rsidRPr="00474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Лесосибирска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24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A6D" w:rsidRPr="002478CC" w:rsidRDefault="00474A6D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>Абсолютному победител</w:t>
      </w:r>
      <w:r w:rsid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>ю</w:t>
      </w:r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городского Бомонда среди одаренных школьников </w:t>
      </w:r>
      <w:proofErr w:type="spellStart"/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>есосибирска</w:t>
      </w:r>
      <w:proofErr w:type="spellEnd"/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«Я – талантлив!»</w:t>
      </w:r>
      <w:r w:rsidR="00FF532E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</w:t>
      </w:r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 xml:space="preserve">– </w:t>
      </w:r>
      <w:r w:rsidRP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>Самойлов</w:t>
      </w:r>
      <w:r w:rsid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>у</w:t>
      </w:r>
      <w:r w:rsidRP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Даниил</w:t>
      </w:r>
      <w:r w:rsidR="002478CC">
        <w:rPr>
          <w:rStyle w:val="c4"/>
          <w:rFonts w:ascii="Times New Roman" w:hAnsi="Times New Roman" w:cs="Times New Roman"/>
          <w:b/>
          <w:bCs/>
          <w:sz w:val="24"/>
          <w:szCs w:val="24"/>
        </w:rPr>
        <w:t>у</w:t>
      </w:r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>, ученик</w:t>
      </w:r>
      <w:r w:rsidR="002478CC">
        <w:rPr>
          <w:rStyle w:val="c4"/>
          <w:rFonts w:ascii="Times New Roman" w:hAnsi="Times New Roman" w:cs="Times New Roman"/>
          <w:bCs/>
          <w:sz w:val="24"/>
          <w:szCs w:val="24"/>
        </w:rPr>
        <w:t>у</w:t>
      </w:r>
      <w:r w:rsidRPr="002478CC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11 класса Лицея вручили диплом абсолютного победителя и премию главы города. </w:t>
      </w:r>
    </w:p>
    <w:p w:rsidR="003923F0" w:rsidRPr="0052320C" w:rsidRDefault="003923F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20C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  <w:r w:rsidR="00995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0884" w:rsidRPr="0052320C" w:rsidRDefault="002B5657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Приложение к Муниципальной программе «Развитие образования города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 на 2014-2016 годы», пункт 4, подпрограмма «Одаренные дети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>» по сопровождению детей школьного возраста</w:t>
      </w:r>
      <w:r w:rsidR="00D40884" w:rsidRPr="0052320C">
        <w:rPr>
          <w:rFonts w:ascii="Times New Roman" w:hAnsi="Times New Roman" w:cs="Times New Roman"/>
          <w:sz w:val="24"/>
          <w:szCs w:val="24"/>
        </w:rPr>
        <w:t xml:space="preserve">  обоснована положительными эффектами в ходе реализации предыдущего этапа  ДЦП «Одаренные дети города </w:t>
      </w:r>
      <w:proofErr w:type="spellStart"/>
      <w:r w:rsidR="00D40884"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D40884" w:rsidRPr="0052320C">
        <w:rPr>
          <w:rFonts w:ascii="Times New Roman" w:hAnsi="Times New Roman" w:cs="Times New Roman"/>
          <w:sz w:val="24"/>
          <w:szCs w:val="24"/>
        </w:rPr>
        <w:t xml:space="preserve">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интеллектуальных, кадровых и материальных ресурсов МСО  г. </w:t>
      </w:r>
      <w:proofErr w:type="spellStart"/>
      <w:r w:rsidR="00D40884"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D40884" w:rsidRPr="00523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884" w:rsidRPr="0052320C" w:rsidRDefault="00D40884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Как следует из анализа, учреждения города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>, работающие с талантливыми и одаренными детьми, имеют несомненные достижения и результаты на уровне региона и федерации. Но в тоже время на сегодняшний день в этом направлении существует ряд серьезных проблем, требующих незамедлительного решения:</w:t>
      </w:r>
    </w:p>
    <w:p w:rsidR="00D40884" w:rsidRPr="0052320C" w:rsidRDefault="00D40884" w:rsidP="00FF532E">
      <w:pPr>
        <w:pStyle w:val="afc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>необходимо совершенствовать  систему поиска, выявления и профессионального сопровождения одаренных детей;</w:t>
      </w:r>
    </w:p>
    <w:p w:rsidR="00D40884" w:rsidRPr="0052320C" w:rsidRDefault="00D40884" w:rsidP="00FF532E">
      <w:pPr>
        <w:pStyle w:val="afc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>недостаточно организована межведомственная и внутриотраслевая интеграции в работе с одаренными детьми;</w:t>
      </w:r>
    </w:p>
    <w:p w:rsidR="00D40884" w:rsidRPr="0052320C" w:rsidRDefault="00D40884" w:rsidP="00FF532E">
      <w:pPr>
        <w:pStyle w:val="afc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D40884" w:rsidRPr="0052320C" w:rsidRDefault="00D40884" w:rsidP="00FF532E">
      <w:pPr>
        <w:pStyle w:val="afc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 xml:space="preserve">имеется дефицит  профессиональной  подготовки педагогов и методистов  </w:t>
      </w:r>
      <w:r w:rsidR="002B5657" w:rsidRPr="0052320C">
        <w:t>в</w:t>
      </w:r>
      <w:r w:rsidRPr="0052320C">
        <w:t xml:space="preserve"> организации процесса сопровождения развития одаренного ребенка;</w:t>
      </w:r>
    </w:p>
    <w:p w:rsidR="00D40884" w:rsidRPr="0052320C" w:rsidRDefault="00D40884" w:rsidP="00FF532E">
      <w:pPr>
        <w:pStyle w:val="afc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>нет достаточного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A66C02" w:rsidRPr="0052320C" w:rsidRDefault="003923F0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  По промежуточным результатам реализации предусмотренных Программой мероприятий обеспечивается достижение ряда </w:t>
      </w:r>
      <w:r w:rsidR="00A66C02" w:rsidRPr="0052320C">
        <w:rPr>
          <w:rFonts w:ascii="Times New Roman" w:hAnsi="Times New Roman" w:cs="Times New Roman"/>
          <w:b/>
          <w:sz w:val="24"/>
          <w:szCs w:val="24"/>
        </w:rPr>
        <w:t>положительных эффектов</w:t>
      </w:r>
      <w:r w:rsidR="00440402" w:rsidRPr="0052320C">
        <w:rPr>
          <w:rFonts w:ascii="Times New Roman" w:hAnsi="Times New Roman" w:cs="Times New Roman"/>
          <w:b/>
          <w:sz w:val="24"/>
          <w:szCs w:val="24"/>
        </w:rPr>
        <w:t xml:space="preserve"> и качественных изменений</w:t>
      </w:r>
      <w:r w:rsidR="00A66C02" w:rsidRPr="0052320C">
        <w:rPr>
          <w:rFonts w:ascii="Times New Roman" w:hAnsi="Times New Roman" w:cs="Times New Roman"/>
          <w:b/>
          <w:sz w:val="24"/>
          <w:szCs w:val="24"/>
        </w:rPr>
        <w:t>:</w:t>
      </w:r>
    </w:p>
    <w:p w:rsidR="003923F0" w:rsidRPr="0052320C" w:rsidRDefault="003923F0" w:rsidP="00887725">
      <w:pPr>
        <w:pStyle w:val="afc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 xml:space="preserve">В ходе реализации Программы происходит  увеличение количества детей — призеров и </w:t>
      </w:r>
      <w:proofErr w:type="gramStart"/>
      <w:r w:rsidRPr="0052320C">
        <w:t>победителей</w:t>
      </w:r>
      <w:proofErr w:type="gramEnd"/>
      <w:r w:rsidRPr="0052320C">
        <w:t xml:space="preserve"> краевых </w:t>
      </w:r>
      <w:r w:rsidR="00887725">
        <w:br/>
      </w:r>
      <w:r w:rsidRPr="0052320C">
        <w:t>и всеросс</w:t>
      </w:r>
      <w:r w:rsidR="002B5657" w:rsidRPr="0052320C">
        <w:t>ийских конкурсов и соревнований;</w:t>
      </w:r>
    </w:p>
    <w:p w:rsidR="00FF0FC4" w:rsidRPr="0052320C" w:rsidRDefault="003923F0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lastRenderedPageBreak/>
        <w:t xml:space="preserve">Новые возможности повышения эффективности работы с одаренными детьми заключаются в сформированном социальном заказе на работу с одаренными детьми; </w:t>
      </w:r>
    </w:p>
    <w:p w:rsidR="00FF0FC4" w:rsidRPr="0052320C" w:rsidRDefault="003923F0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 xml:space="preserve">наличие адресного мониторинга и ведение статистки (базы данных) состояния работы с одаренными детьми в  городе; </w:t>
      </w:r>
    </w:p>
    <w:p w:rsidR="00FF0FC4" w:rsidRPr="0052320C" w:rsidRDefault="003923F0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 xml:space="preserve">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</w:t>
      </w:r>
    </w:p>
    <w:p w:rsidR="003923F0" w:rsidRPr="0052320C" w:rsidRDefault="003923F0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>создание новой нормативно-правовой базы, позволяющей осуществлять эффективную работу с одаренными детьми в муниципалите</w:t>
      </w:r>
      <w:r w:rsidR="00240AAE">
        <w:t>те</w:t>
      </w:r>
      <w:r w:rsidRPr="0052320C">
        <w:t xml:space="preserve">; </w:t>
      </w:r>
    </w:p>
    <w:p w:rsidR="001E5899" w:rsidRPr="0052320C" w:rsidRDefault="00352422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52320C">
        <w:t>обеспечивается  возможность  выбора и апробирования разных направлений и видов интеллектуальной и творческой деятельности для школьников;</w:t>
      </w:r>
      <w:r w:rsidR="001E5899" w:rsidRPr="0052320C">
        <w:t xml:space="preserve"> </w:t>
      </w:r>
    </w:p>
    <w:p w:rsidR="005D1088" w:rsidRDefault="00996A52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>
        <w:t xml:space="preserve">происходит </w:t>
      </w:r>
      <w:r w:rsidR="005D1088">
        <w:t>увеличение доли участия педагогов в методических мероприятиях и конференциях разного уровня и тиражирование педагогического опыта, связанного с выявлением, поддержкой и сопровождением одарённых школьников;</w:t>
      </w:r>
    </w:p>
    <w:p w:rsidR="00C0335F" w:rsidRDefault="00C0335F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>
        <w:t>Реализована серия учебно-методических семинаров для педагогов, успешно работающих с одарёнными детьми. Завершением работы данной площадки стала защита выпускных работ – ИОП (индивидуальных образовательных программ) и индивидуальных маршрутов для школьников с высокими образовательными потребностями;</w:t>
      </w:r>
    </w:p>
    <w:p w:rsidR="00C0335F" w:rsidRDefault="00C0335F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>
        <w:t>Разработана и реализована городская сетевая интенсивная школа «Территория успеха»;</w:t>
      </w:r>
    </w:p>
    <w:p w:rsidR="002B5657" w:rsidRPr="00240AAE" w:rsidRDefault="002B5657" w:rsidP="00887725">
      <w:pPr>
        <w:pStyle w:val="afc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240AAE">
        <w:t xml:space="preserve">Осуществляются партнёрские взаимоотношения с КГАОУ «Школа космонавтики». Организована и проведена интенсивная школа для подготовки к муниципальному и региональному этапам </w:t>
      </w:r>
      <w:proofErr w:type="spellStart"/>
      <w:r w:rsidRPr="00240AAE">
        <w:t>ВсОШ</w:t>
      </w:r>
      <w:proofErr w:type="spellEnd"/>
      <w:r w:rsidRPr="00240AAE">
        <w:t xml:space="preserve"> «Олимп». Участниками данной школы стали победители и призёры муниципального этапа прошлого учебного года по физико-математическому и биолого-химическому направлениям. </w:t>
      </w:r>
    </w:p>
    <w:p w:rsidR="002532F5" w:rsidRDefault="002B5657" w:rsidP="00887725">
      <w:pPr>
        <w:pStyle w:val="afc"/>
        <w:widowControl w:val="0"/>
        <w:numPr>
          <w:ilvl w:val="0"/>
          <w:numId w:val="7"/>
        </w:numPr>
        <w:tabs>
          <w:tab w:val="left" w:pos="-142"/>
          <w:tab w:val="left" w:pos="720"/>
          <w:tab w:val="left" w:pos="1134"/>
        </w:tabs>
        <w:spacing w:line="360" w:lineRule="auto"/>
        <w:ind w:left="0" w:firstLine="709"/>
        <w:contextualSpacing w:val="0"/>
        <w:jc w:val="both"/>
      </w:pPr>
      <w:r w:rsidRPr="00240AAE">
        <w:t xml:space="preserve">Одним из показателей рейтинга муниципалитетов  в данном направлении является поступление в КГАОУ «Школа космонавтики» для одарённых </w:t>
      </w:r>
      <w:proofErr w:type="gramStart"/>
      <w:r w:rsidRPr="00240AAE">
        <w:t>школьников</w:t>
      </w:r>
      <w:proofErr w:type="gramEnd"/>
      <w:r w:rsidRPr="00240AAE">
        <w:t xml:space="preserve"> ЗАТО Железногорск</w:t>
      </w:r>
      <w:r w:rsidR="002532F5">
        <w:t>;</w:t>
      </w:r>
    </w:p>
    <w:p w:rsidR="002532F5" w:rsidRDefault="002532F5" w:rsidP="00154EC1">
      <w:pPr>
        <w:pStyle w:val="afc"/>
        <w:widowControl w:val="0"/>
        <w:ind w:left="0" w:firstLine="709"/>
        <w:contextualSpacing w:val="0"/>
        <w:jc w:val="both"/>
        <w:rPr>
          <w:b/>
        </w:rPr>
      </w:pPr>
      <w:r w:rsidRPr="0069455C">
        <w:rPr>
          <w:b/>
        </w:rPr>
        <w:t>Перспективы</w:t>
      </w:r>
      <w:r w:rsidR="00444611">
        <w:rPr>
          <w:b/>
        </w:rPr>
        <w:t xml:space="preserve"> работы</w:t>
      </w:r>
      <w:r w:rsidRPr="0069455C">
        <w:rPr>
          <w:b/>
        </w:rPr>
        <w:t>:</w:t>
      </w:r>
    </w:p>
    <w:p w:rsidR="00444611" w:rsidRDefault="00444611" w:rsidP="00154EC1">
      <w:pPr>
        <w:pStyle w:val="afc"/>
        <w:widowControl w:val="0"/>
        <w:ind w:left="0" w:firstLine="709"/>
        <w:contextualSpacing w:val="0"/>
        <w:jc w:val="both"/>
        <w:rPr>
          <w:b/>
        </w:rPr>
      </w:pPr>
    </w:p>
    <w:p w:rsidR="002532F5" w:rsidRPr="00444611" w:rsidRDefault="002532F5" w:rsidP="00887725">
      <w:pPr>
        <w:pStyle w:val="afc"/>
        <w:widowControl w:val="0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444611">
        <w:t xml:space="preserve">Организовать выездную краевую школу «Олимп» для высокомотивированных школьников города по физике и </w:t>
      </w:r>
      <w:r w:rsidR="00C0335F">
        <w:t xml:space="preserve">математике </w:t>
      </w:r>
      <w:r w:rsidRPr="00444611">
        <w:t>(на базе МИМЦ)</w:t>
      </w:r>
      <w:r w:rsidR="00FD4AF4">
        <w:t xml:space="preserve"> преподавательский состав КГАОУ «Школы космонавтики»</w:t>
      </w:r>
      <w:r w:rsidRPr="00444611">
        <w:t>;</w:t>
      </w:r>
    </w:p>
    <w:p w:rsidR="002532F5" w:rsidRPr="00444611" w:rsidRDefault="002532F5" w:rsidP="00887725">
      <w:pPr>
        <w:pStyle w:val="afc"/>
        <w:widowControl w:val="0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444611">
        <w:t xml:space="preserve">Продолжить сотрудничество с </w:t>
      </w:r>
      <w:r w:rsidR="00FD4AF4">
        <w:t xml:space="preserve">методистами </w:t>
      </w:r>
      <w:r w:rsidRPr="00444611">
        <w:t xml:space="preserve">КГАОУ «Школа космонавтики», </w:t>
      </w:r>
      <w:r w:rsidR="00FD4AF4">
        <w:t>семинары</w:t>
      </w:r>
      <w:r w:rsidRPr="00444611">
        <w:t xml:space="preserve"> (на базе МИМЦ»);</w:t>
      </w:r>
    </w:p>
    <w:p w:rsidR="00444611" w:rsidRPr="00444611" w:rsidRDefault="002532F5" w:rsidP="00887725">
      <w:pPr>
        <w:pStyle w:val="afc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69455C">
        <w:lastRenderedPageBreak/>
        <w:t>Организовать подготовку в ОУ ИОП для высокомотивированных школьников;</w:t>
      </w:r>
    </w:p>
    <w:p w:rsidR="002532F5" w:rsidRPr="00444611" w:rsidRDefault="002532F5" w:rsidP="00887725">
      <w:pPr>
        <w:pStyle w:val="afc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69455C">
        <w:t>Повысить долю участия школьников муниципалитета в мероприятиях, для ОД краевого и федерального уровней.</w:t>
      </w:r>
    </w:p>
    <w:p w:rsidR="002532F5" w:rsidRPr="005076C5" w:rsidRDefault="002532F5" w:rsidP="00887725">
      <w:pPr>
        <w:pStyle w:val="afc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5076C5">
        <w:rPr>
          <w:iCs/>
        </w:rPr>
        <w:t xml:space="preserve">В рамках реализации задачи по повышению  квалификации педагогов и методистов, активно работающих с одарёнными детьми, сформировать муниципальную команду педагогов для участия в следующих мероприятиях: </w:t>
      </w:r>
    </w:p>
    <w:p w:rsidR="00B1321C" w:rsidRPr="00B1321C" w:rsidRDefault="00B1321C" w:rsidP="00B1321C">
      <w:pPr>
        <w:pStyle w:val="afc"/>
        <w:numPr>
          <w:ilvl w:val="0"/>
          <w:numId w:val="53"/>
        </w:numPr>
        <w:jc w:val="both"/>
      </w:pPr>
      <w:r w:rsidRPr="00B1321C">
        <w:rPr>
          <w:iCs/>
        </w:rPr>
        <w:t xml:space="preserve">Работе конференции в рамках августовского педсовета </w:t>
      </w:r>
      <w:r w:rsidRPr="00B1321C">
        <w:t>«</w:t>
      </w:r>
      <w:proofErr w:type="spellStart"/>
      <w:r w:rsidRPr="00B1321C">
        <w:t>Психолого</w:t>
      </w:r>
      <w:proofErr w:type="spellEnd"/>
      <w:r w:rsidRPr="00B1321C">
        <w:t xml:space="preserve"> – педагогическое обеспечение условий развития детей с учетом образовательных возможностей»</w:t>
      </w:r>
      <w:r w:rsidRPr="00B1321C">
        <w:t xml:space="preserve"> в секции «</w:t>
      </w:r>
      <w:r w:rsidRPr="00B1321C">
        <w:t>Профессиональная компетентность педагога в работе с одаренными и талантливыми детьми</w:t>
      </w:r>
      <w:r w:rsidRPr="00B1321C">
        <w:t>»</w:t>
      </w:r>
      <w:r>
        <w:t>;</w:t>
      </w:r>
    </w:p>
    <w:p w:rsidR="00654B67" w:rsidRDefault="00654B67" w:rsidP="00887725">
      <w:pPr>
        <w:widowControl w:val="0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Цикле </w:t>
      </w:r>
      <w:r w:rsidR="00ED731A">
        <w:rPr>
          <w:rFonts w:ascii="Times New Roman" w:hAnsi="Times New Roman" w:cs="Times New Roman"/>
          <w:iCs/>
          <w:sz w:val="24"/>
          <w:szCs w:val="24"/>
        </w:rPr>
        <w:t>учебно-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методических семинаров </w:t>
      </w:r>
      <w:r w:rsidR="00FF23B1">
        <w:rPr>
          <w:rFonts w:ascii="Times New Roman" w:hAnsi="Times New Roman" w:cs="Times New Roman"/>
          <w:iCs/>
          <w:sz w:val="24"/>
          <w:szCs w:val="24"/>
        </w:rPr>
        <w:t>для педагогов, успешно работающих с одарёнными детьми;</w:t>
      </w:r>
    </w:p>
    <w:p w:rsidR="00C0335F" w:rsidRDefault="00C0335F" w:rsidP="00887725">
      <w:pPr>
        <w:widowControl w:val="0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Проектной группе</w:t>
      </w:r>
      <w:r w:rsidR="00B1321C">
        <w:rPr>
          <w:rFonts w:ascii="Times New Roman" w:hAnsi="Times New Roman" w:cs="Times New Roman"/>
          <w:iCs/>
          <w:sz w:val="24"/>
          <w:szCs w:val="24"/>
        </w:rPr>
        <w:t xml:space="preserve"> по реализации интенсивной сетевой школы «Территория успеха»;</w:t>
      </w:r>
    </w:p>
    <w:p w:rsidR="002532F5" w:rsidRPr="0052320C" w:rsidRDefault="002532F5" w:rsidP="00887725">
      <w:pPr>
        <w:widowControl w:val="0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Городски</w:t>
      </w:r>
      <w:r w:rsidR="00B1321C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педагогически</w:t>
      </w:r>
      <w:r w:rsidR="00B1321C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чтения</w:t>
      </w:r>
      <w:r w:rsidR="00B1321C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секция «Выявление, сопровождение и поддержка ОД»;</w:t>
      </w:r>
    </w:p>
    <w:p w:rsidR="002532F5" w:rsidRPr="00B1321C" w:rsidRDefault="002532F5" w:rsidP="00B1321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1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развитие новых форм повышения квалификации педагогических работников, практики сетевого взаимодействия, деятельности социальных сетей учителей города, направленной на совершенствование преподавания предметов,  взаимную методическую поддержку; </w:t>
      </w:r>
    </w:p>
    <w:p w:rsidR="002532F5" w:rsidRPr="0052320C" w:rsidRDefault="002532F5" w:rsidP="00887725">
      <w:pPr>
        <w:pStyle w:val="afc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П</w:t>
      </w:r>
      <w:r w:rsidRPr="0052320C">
        <w:rPr>
          <w:color w:val="000000"/>
        </w:rPr>
        <w:t>родумать интеграцию образовательных ресурсов муниципалитета: разработать механизмы «снятия» и переноса эффективного продуктивного опыта по работе с одарёнными детьми в массовую практику;</w:t>
      </w:r>
    </w:p>
    <w:p w:rsidR="002532F5" w:rsidRPr="0052320C" w:rsidRDefault="002532F5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 xml:space="preserve">Организовать более </w:t>
      </w:r>
      <w:proofErr w:type="gramStart"/>
      <w:r w:rsidRPr="0052320C">
        <w:rPr>
          <w:rFonts w:ascii="Times New Roman" w:hAnsi="Times New Roman" w:cs="Times New Roman"/>
          <w:iCs/>
          <w:sz w:val="24"/>
          <w:szCs w:val="24"/>
        </w:rPr>
        <w:t>активное</w:t>
      </w:r>
      <w:proofErr w:type="gramEnd"/>
      <w:r w:rsidRPr="0052320C">
        <w:rPr>
          <w:rFonts w:ascii="Times New Roman" w:hAnsi="Times New Roman" w:cs="Times New Roman"/>
          <w:iCs/>
          <w:sz w:val="24"/>
          <w:szCs w:val="24"/>
        </w:rPr>
        <w:t xml:space="preserve">  взаимодействия с родителями в вопросах поддержки и сопровождения одаренности;</w:t>
      </w:r>
    </w:p>
    <w:p w:rsidR="002532F5" w:rsidRPr="0052320C" w:rsidRDefault="002532F5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>Эффективно  использовать  ресурсы  Енисейского педагогического колледжа и МРЦ г. Енисейска;</w:t>
      </w:r>
    </w:p>
    <w:p w:rsidR="002532F5" w:rsidRPr="0052320C" w:rsidRDefault="002532F5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 xml:space="preserve">Эффективно использовать ресурсы </w:t>
      </w:r>
      <w:proofErr w:type="spellStart"/>
      <w:r w:rsidRPr="0052320C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Pr="0052320C">
        <w:rPr>
          <w:rFonts w:ascii="Times New Roman" w:hAnsi="Times New Roman" w:cs="Times New Roman"/>
          <w:iCs/>
          <w:sz w:val="24"/>
          <w:szCs w:val="24"/>
        </w:rPr>
        <w:t>;</w:t>
      </w:r>
    </w:p>
    <w:p w:rsidR="002532F5" w:rsidRPr="0052320C" w:rsidRDefault="002532F5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 xml:space="preserve">Изыскать дополнительные возможности для  поощрения педагогов, успешно работающих c одаренными детьми </w:t>
      </w:r>
    </w:p>
    <w:p w:rsidR="00A36D04" w:rsidRPr="00444611" w:rsidRDefault="00A36D04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4611">
        <w:rPr>
          <w:rFonts w:ascii="Times New Roman" w:hAnsi="Times New Roman" w:cs="Times New Roman"/>
          <w:iCs/>
          <w:sz w:val="24"/>
          <w:szCs w:val="24"/>
        </w:rPr>
        <w:t>Организовать работу  специальных «мест» для подготовки команды учащихся к региональному этапу ВОШ</w:t>
      </w:r>
      <w:r w:rsidR="00347BBE" w:rsidRPr="00444611">
        <w:rPr>
          <w:rFonts w:ascii="Times New Roman" w:hAnsi="Times New Roman" w:cs="Times New Roman"/>
          <w:iCs/>
          <w:sz w:val="24"/>
          <w:szCs w:val="24"/>
        </w:rPr>
        <w:t>;</w:t>
      </w:r>
    </w:p>
    <w:p w:rsidR="00A36D04" w:rsidRPr="0052320C" w:rsidRDefault="00A36D04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>Включить  в практику работы  менторское сопровождение  участников ГНПК за счет научно-педагогических  ресурсов вузов города</w:t>
      </w:r>
      <w:r w:rsidR="00347BBE" w:rsidRPr="0052320C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347BBE" w:rsidRPr="0052320C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="00347BBE" w:rsidRPr="0052320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47BBE" w:rsidRPr="0052320C">
        <w:rPr>
          <w:rFonts w:ascii="Times New Roman" w:hAnsi="Times New Roman" w:cs="Times New Roman"/>
          <w:iCs/>
          <w:sz w:val="24"/>
          <w:szCs w:val="24"/>
        </w:rPr>
        <w:t>СибГТУ</w:t>
      </w:r>
      <w:proofErr w:type="spellEnd"/>
      <w:r w:rsidR="00347BBE" w:rsidRPr="0052320C">
        <w:rPr>
          <w:rFonts w:ascii="Times New Roman" w:hAnsi="Times New Roman" w:cs="Times New Roman"/>
          <w:iCs/>
          <w:sz w:val="24"/>
          <w:szCs w:val="24"/>
        </w:rPr>
        <w:t>);</w:t>
      </w:r>
    </w:p>
    <w:p w:rsidR="00A36D04" w:rsidRPr="0052320C" w:rsidRDefault="00A36D04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>Изыскать дополнительные возможности для  поощрения педагогов, успешно работающих c одаренными детьми</w:t>
      </w:r>
      <w:r w:rsidR="00347BBE" w:rsidRPr="0052320C">
        <w:rPr>
          <w:rFonts w:ascii="Times New Roman" w:hAnsi="Times New Roman" w:cs="Times New Roman"/>
          <w:iCs/>
          <w:sz w:val="24"/>
          <w:szCs w:val="24"/>
        </w:rPr>
        <w:t>;</w:t>
      </w:r>
      <w:r w:rsidRPr="005232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6D04" w:rsidRPr="0052320C" w:rsidRDefault="00A36D04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20C">
        <w:rPr>
          <w:rFonts w:ascii="Times New Roman" w:hAnsi="Times New Roman" w:cs="Times New Roman"/>
          <w:iCs/>
          <w:sz w:val="24"/>
          <w:szCs w:val="24"/>
        </w:rPr>
        <w:t xml:space="preserve">Активно и </w:t>
      </w: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качественно</w:t>
      </w:r>
      <w:r w:rsidRPr="0052320C">
        <w:rPr>
          <w:rFonts w:ascii="Times New Roman" w:hAnsi="Times New Roman" w:cs="Times New Roman"/>
          <w:iCs/>
          <w:sz w:val="24"/>
          <w:szCs w:val="24"/>
        </w:rPr>
        <w:t xml:space="preserve"> включиться в работу интенсивных школ: </w:t>
      </w:r>
      <w:proofErr w:type="gramStart"/>
      <w:r w:rsidRPr="0052320C">
        <w:rPr>
          <w:rFonts w:ascii="Times New Roman" w:hAnsi="Times New Roman" w:cs="Times New Roman"/>
          <w:iCs/>
          <w:sz w:val="24"/>
          <w:szCs w:val="24"/>
        </w:rPr>
        <w:t>«</w:t>
      </w:r>
      <w:r w:rsidR="00460D46" w:rsidRPr="0052320C">
        <w:rPr>
          <w:rFonts w:ascii="Times New Roman" w:hAnsi="Times New Roman" w:cs="Times New Roman"/>
          <w:iCs/>
          <w:sz w:val="24"/>
          <w:szCs w:val="24"/>
        </w:rPr>
        <w:t>П</w:t>
      </w:r>
      <w:r w:rsidRPr="0052320C">
        <w:rPr>
          <w:rFonts w:ascii="Times New Roman" w:hAnsi="Times New Roman" w:cs="Times New Roman"/>
          <w:iCs/>
          <w:sz w:val="24"/>
          <w:szCs w:val="24"/>
        </w:rPr>
        <w:t xml:space="preserve">ерспектива», «Олимп», «Талант»; заочных школ СФУ, ЗЕНШ, Школы космонавтики, </w:t>
      </w:r>
      <w:proofErr w:type="spellStart"/>
      <w:r w:rsidRPr="0052320C">
        <w:rPr>
          <w:rFonts w:ascii="Times New Roman" w:hAnsi="Times New Roman" w:cs="Times New Roman"/>
          <w:iCs/>
          <w:sz w:val="24"/>
          <w:szCs w:val="24"/>
        </w:rPr>
        <w:t>ККДПиШ</w:t>
      </w:r>
      <w:proofErr w:type="spellEnd"/>
      <w:r w:rsidRPr="0052320C">
        <w:rPr>
          <w:rFonts w:ascii="Times New Roman" w:hAnsi="Times New Roman" w:cs="Times New Roman"/>
          <w:iCs/>
          <w:sz w:val="24"/>
          <w:szCs w:val="24"/>
        </w:rPr>
        <w:t xml:space="preserve"> «Юный исследователь», летних смен «Летняя Академия» и т.п.</w:t>
      </w:r>
      <w:proofErr w:type="gramEnd"/>
    </w:p>
    <w:p w:rsidR="0097443A" w:rsidRPr="00EB3B1C" w:rsidRDefault="00A36D04" w:rsidP="00887725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B1C">
        <w:rPr>
          <w:rFonts w:ascii="Times New Roman" w:hAnsi="Times New Roman" w:cs="Times New Roman"/>
          <w:bCs/>
          <w:iCs/>
          <w:sz w:val="24"/>
          <w:szCs w:val="24"/>
        </w:rPr>
        <w:t xml:space="preserve">Добиться увеличения  количества победителей и призеров регионального </w:t>
      </w:r>
      <w:bookmarkStart w:id="2" w:name="_GoBack"/>
      <w:bookmarkEnd w:id="2"/>
      <w:r w:rsidRPr="00EB3B1C">
        <w:rPr>
          <w:rFonts w:ascii="Times New Roman" w:hAnsi="Times New Roman" w:cs="Times New Roman"/>
          <w:bCs/>
          <w:iCs/>
          <w:sz w:val="24"/>
          <w:szCs w:val="24"/>
        </w:rPr>
        <w:t>этапа ВОШ и краевого форума «Молодежь и наука»</w:t>
      </w:r>
      <w:r w:rsidR="00EB3B1C" w:rsidRPr="00EB3B1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97443A" w:rsidRPr="00EB3B1C" w:rsidSect="008E7436">
      <w:pgSz w:w="16838" w:h="11906" w:orient="landscape"/>
      <w:pgMar w:top="709" w:right="67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E" w:rsidRDefault="00DE379E" w:rsidP="005A6C2F">
      <w:pPr>
        <w:spacing w:after="0" w:line="240" w:lineRule="auto"/>
      </w:pPr>
      <w:r>
        <w:separator/>
      </w:r>
    </w:p>
  </w:endnote>
  <w:endnote w:type="continuationSeparator" w:id="0">
    <w:p w:rsidR="00DE379E" w:rsidRDefault="00DE379E" w:rsidP="005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slC-Bold">
    <w:altName w:val="Times New Roman"/>
    <w:charset w:val="CC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E" w:rsidRDefault="00DE379E" w:rsidP="005A6C2F">
      <w:pPr>
        <w:spacing w:after="0" w:line="240" w:lineRule="auto"/>
      </w:pPr>
      <w:r>
        <w:separator/>
      </w:r>
    </w:p>
  </w:footnote>
  <w:footnote w:type="continuationSeparator" w:id="0">
    <w:p w:rsidR="00DE379E" w:rsidRDefault="00DE379E" w:rsidP="005A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</w:lvl>
  </w:abstractNum>
  <w:abstractNum w:abstractNumId="1">
    <w:nsid w:val="00000004"/>
    <w:multiLevelType w:val="multilevel"/>
    <w:tmpl w:val="C338B91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945728"/>
    <w:multiLevelType w:val="hybridMultilevel"/>
    <w:tmpl w:val="BD6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A78E8"/>
    <w:multiLevelType w:val="hybridMultilevel"/>
    <w:tmpl w:val="23EE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028A1"/>
    <w:multiLevelType w:val="hybridMultilevel"/>
    <w:tmpl w:val="DF742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302DC"/>
    <w:multiLevelType w:val="hybridMultilevel"/>
    <w:tmpl w:val="A3DE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F284B"/>
    <w:multiLevelType w:val="hybridMultilevel"/>
    <w:tmpl w:val="2236C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24F6A"/>
    <w:multiLevelType w:val="hybridMultilevel"/>
    <w:tmpl w:val="BAE6B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5705F6"/>
    <w:multiLevelType w:val="hybridMultilevel"/>
    <w:tmpl w:val="BA62C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29B7CAD"/>
    <w:multiLevelType w:val="hybridMultilevel"/>
    <w:tmpl w:val="B2A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B5FDC"/>
    <w:multiLevelType w:val="hybridMultilevel"/>
    <w:tmpl w:val="EE4ED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513BBE"/>
    <w:multiLevelType w:val="hybridMultilevel"/>
    <w:tmpl w:val="1C7C20C0"/>
    <w:lvl w:ilvl="0" w:tplc="A67C61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31AC2"/>
    <w:multiLevelType w:val="hybridMultilevel"/>
    <w:tmpl w:val="BE00BDE6"/>
    <w:lvl w:ilvl="0" w:tplc="B4CC9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5E55"/>
    <w:multiLevelType w:val="hybridMultilevel"/>
    <w:tmpl w:val="354C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D66D4"/>
    <w:multiLevelType w:val="hybridMultilevel"/>
    <w:tmpl w:val="301C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26704D55"/>
    <w:multiLevelType w:val="hybridMultilevel"/>
    <w:tmpl w:val="13F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C0A36"/>
    <w:multiLevelType w:val="hybridMultilevel"/>
    <w:tmpl w:val="B90A61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7466687"/>
    <w:multiLevelType w:val="hybridMultilevel"/>
    <w:tmpl w:val="32369BFC"/>
    <w:lvl w:ilvl="0" w:tplc="AD7E35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7E39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BECB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80C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00D6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98A8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A66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F66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70D7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2AB0531B"/>
    <w:multiLevelType w:val="hybridMultilevel"/>
    <w:tmpl w:val="F73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EB92218"/>
    <w:multiLevelType w:val="hybridMultilevel"/>
    <w:tmpl w:val="061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E3B89"/>
    <w:multiLevelType w:val="hybridMultilevel"/>
    <w:tmpl w:val="833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63FFD"/>
    <w:multiLevelType w:val="hybridMultilevel"/>
    <w:tmpl w:val="1F98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764BD"/>
    <w:multiLevelType w:val="hybridMultilevel"/>
    <w:tmpl w:val="BCE2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B2198B"/>
    <w:multiLevelType w:val="hybridMultilevel"/>
    <w:tmpl w:val="4F8E6472"/>
    <w:lvl w:ilvl="0" w:tplc="F1B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A6845"/>
    <w:multiLevelType w:val="hybridMultilevel"/>
    <w:tmpl w:val="CDA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A5368"/>
    <w:multiLevelType w:val="hybridMultilevel"/>
    <w:tmpl w:val="02746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50A87147"/>
    <w:multiLevelType w:val="hybridMultilevel"/>
    <w:tmpl w:val="0286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03104F"/>
    <w:multiLevelType w:val="hybridMultilevel"/>
    <w:tmpl w:val="B96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2E04CA"/>
    <w:multiLevelType w:val="hybridMultilevel"/>
    <w:tmpl w:val="DEE21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8E7557"/>
    <w:multiLevelType w:val="hybridMultilevel"/>
    <w:tmpl w:val="9E5EF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AF486E"/>
    <w:multiLevelType w:val="hybridMultilevel"/>
    <w:tmpl w:val="FA0E82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AD86394"/>
    <w:multiLevelType w:val="hybridMultilevel"/>
    <w:tmpl w:val="EC18D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137688"/>
    <w:multiLevelType w:val="hybridMultilevel"/>
    <w:tmpl w:val="3E9A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C92A99"/>
    <w:multiLevelType w:val="hybridMultilevel"/>
    <w:tmpl w:val="E594FB3E"/>
    <w:lvl w:ilvl="0" w:tplc="02528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6CB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FE2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C29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1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ACA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80B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400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C25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5F8F48ED"/>
    <w:multiLevelType w:val="hybridMultilevel"/>
    <w:tmpl w:val="DE92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803BE6"/>
    <w:multiLevelType w:val="hybridMultilevel"/>
    <w:tmpl w:val="4886A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BB1450"/>
    <w:multiLevelType w:val="hybridMultilevel"/>
    <w:tmpl w:val="D92E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0373F7"/>
    <w:multiLevelType w:val="hybridMultilevel"/>
    <w:tmpl w:val="5BB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8E0D96"/>
    <w:multiLevelType w:val="hybridMultilevel"/>
    <w:tmpl w:val="C35AC4B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1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74BA4749"/>
    <w:multiLevelType w:val="hybridMultilevel"/>
    <w:tmpl w:val="2182E88A"/>
    <w:lvl w:ilvl="0" w:tplc="80DAD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8A14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6E6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823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5E5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E46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248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72CB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7ED7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>
    <w:nsid w:val="78535A10"/>
    <w:multiLevelType w:val="hybridMultilevel"/>
    <w:tmpl w:val="C5DE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9A5A7D"/>
    <w:multiLevelType w:val="hybridMultilevel"/>
    <w:tmpl w:val="7F94D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40"/>
  </w:num>
  <w:num w:numId="5">
    <w:abstractNumId w:val="18"/>
  </w:num>
  <w:num w:numId="6">
    <w:abstractNumId w:val="32"/>
  </w:num>
  <w:num w:numId="7">
    <w:abstractNumId w:val="42"/>
  </w:num>
  <w:num w:numId="8">
    <w:abstractNumId w:val="13"/>
  </w:num>
  <w:num w:numId="9">
    <w:abstractNumId w:val="26"/>
  </w:num>
  <w:num w:numId="10">
    <w:abstractNumId w:val="14"/>
  </w:num>
  <w:num w:numId="11">
    <w:abstractNumId w:val="25"/>
  </w:num>
  <w:num w:numId="12">
    <w:abstractNumId w:val="49"/>
  </w:num>
  <w:num w:numId="13">
    <w:abstractNumId w:val="37"/>
  </w:num>
  <w:num w:numId="14">
    <w:abstractNumId w:val="11"/>
  </w:num>
  <w:num w:numId="15">
    <w:abstractNumId w:val="47"/>
  </w:num>
  <w:num w:numId="16">
    <w:abstractNumId w:val="41"/>
  </w:num>
  <w:num w:numId="17">
    <w:abstractNumId w:val="38"/>
  </w:num>
  <w:num w:numId="18">
    <w:abstractNumId w:val="53"/>
  </w:num>
  <w:num w:numId="19">
    <w:abstractNumId w:val="48"/>
  </w:num>
  <w:num w:numId="20">
    <w:abstractNumId w:val="34"/>
  </w:num>
  <w:num w:numId="21">
    <w:abstractNumId w:val="39"/>
  </w:num>
  <w:num w:numId="22">
    <w:abstractNumId w:val="5"/>
  </w:num>
  <w:num w:numId="23">
    <w:abstractNumId w:val="43"/>
  </w:num>
  <w:num w:numId="24">
    <w:abstractNumId w:val="7"/>
  </w:num>
  <w:num w:numId="25">
    <w:abstractNumId w:val="16"/>
  </w:num>
  <w:num w:numId="26">
    <w:abstractNumId w:val="3"/>
  </w:num>
  <w:num w:numId="27">
    <w:abstractNumId w:val="19"/>
  </w:num>
  <w:num w:numId="28">
    <w:abstractNumId w:val="50"/>
  </w:num>
  <w:num w:numId="29">
    <w:abstractNumId w:val="35"/>
  </w:num>
  <w:num w:numId="30">
    <w:abstractNumId w:val="46"/>
  </w:num>
  <w:num w:numId="31">
    <w:abstractNumId w:val="29"/>
  </w:num>
  <w:num w:numId="32">
    <w:abstractNumId w:val="28"/>
  </w:num>
  <w:num w:numId="33">
    <w:abstractNumId w:val="27"/>
  </w:num>
  <w:num w:numId="34">
    <w:abstractNumId w:val="24"/>
  </w:num>
  <w:num w:numId="35">
    <w:abstractNumId w:val="45"/>
  </w:num>
  <w:num w:numId="36">
    <w:abstractNumId w:val="31"/>
  </w:num>
  <w:num w:numId="37">
    <w:abstractNumId w:val="2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0"/>
  </w:num>
  <w:num w:numId="41">
    <w:abstractNumId w:val="55"/>
  </w:num>
  <w:num w:numId="42">
    <w:abstractNumId w:val="33"/>
  </w:num>
  <w:num w:numId="43">
    <w:abstractNumId w:val="9"/>
  </w:num>
  <w:num w:numId="44">
    <w:abstractNumId w:val="6"/>
  </w:num>
  <w:num w:numId="45">
    <w:abstractNumId w:val="21"/>
  </w:num>
  <w:num w:numId="46">
    <w:abstractNumId w:val="44"/>
  </w:num>
  <w:num w:numId="47">
    <w:abstractNumId w:val="36"/>
  </w:num>
  <w:num w:numId="48">
    <w:abstractNumId w:val="52"/>
  </w:num>
  <w:num w:numId="49">
    <w:abstractNumId w:val="30"/>
  </w:num>
  <w:num w:numId="50">
    <w:abstractNumId w:val="54"/>
  </w:num>
  <w:num w:numId="51">
    <w:abstractNumId w:val="4"/>
  </w:num>
  <w:num w:numId="52">
    <w:abstractNumId w:val="8"/>
  </w:num>
  <w:num w:numId="53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C"/>
    <w:rsid w:val="00002A0B"/>
    <w:rsid w:val="00003AAC"/>
    <w:rsid w:val="00011613"/>
    <w:rsid w:val="0001189D"/>
    <w:rsid w:val="00011A1D"/>
    <w:rsid w:val="000130E7"/>
    <w:rsid w:val="0001471C"/>
    <w:rsid w:val="00014DE2"/>
    <w:rsid w:val="00021D3B"/>
    <w:rsid w:val="00022367"/>
    <w:rsid w:val="00022F0E"/>
    <w:rsid w:val="00023132"/>
    <w:rsid w:val="000249F2"/>
    <w:rsid w:val="00035155"/>
    <w:rsid w:val="000351EA"/>
    <w:rsid w:val="000403F6"/>
    <w:rsid w:val="00044CC6"/>
    <w:rsid w:val="000569A8"/>
    <w:rsid w:val="0006038D"/>
    <w:rsid w:val="000635D5"/>
    <w:rsid w:val="00064A52"/>
    <w:rsid w:val="000664E6"/>
    <w:rsid w:val="00070F5B"/>
    <w:rsid w:val="00071FEA"/>
    <w:rsid w:val="000733C1"/>
    <w:rsid w:val="0007434C"/>
    <w:rsid w:val="0007638A"/>
    <w:rsid w:val="000779D4"/>
    <w:rsid w:val="00077E93"/>
    <w:rsid w:val="0008021D"/>
    <w:rsid w:val="00090285"/>
    <w:rsid w:val="0009049F"/>
    <w:rsid w:val="000978E2"/>
    <w:rsid w:val="000A345D"/>
    <w:rsid w:val="000A5818"/>
    <w:rsid w:val="000A6FE5"/>
    <w:rsid w:val="000A7675"/>
    <w:rsid w:val="000A79F7"/>
    <w:rsid w:val="000B4CC9"/>
    <w:rsid w:val="000B52AA"/>
    <w:rsid w:val="000B652F"/>
    <w:rsid w:val="000B7829"/>
    <w:rsid w:val="000C0415"/>
    <w:rsid w:val="000C310E"/>
    <w:rsid w:val="000C4B65"/>
    <w:rsid w:val="000C52B0"/>
    <w:rsid w:val="000D019D"/>
    <w:rsid w:val="000D2288"/>
    <w:rsid w:val="000D3372"/>
    <w:rsid w:val="000E3756"/>
    <w:rsid w:val="000E3C1F"/>
    <w:rsid w:val="000E43C1"/>
    <w:rsid w:val="000E5F79"/>
    <w:rsid w:val="000F137C"/>
    <w:rsid w:val="000F4EE3"/>
    <w:rsid w:val="000F6E64"/>
    <w:rsid w:val="00104B98"/>
    <w:rsid w:val="00112896"/>
    <w:rsid w:val="00116B5A"/>
    <w:rsid w:val="00116BE9"/>
    <w:rsid w:val="001252E8"/>
    <w:rsid w:val="00125406"/>
    <w:rsid w:val="001259D6"/>
    <w:rsid w:val="00127072"/>
    <w:rsid w:val="001368CD"/>
    <w:rsid w:val="00136BFC"/>
    <w:rsid w:val="00142BCC"/>
    <w:rsid w:val="00144121"/>
    <w:rsid w:val="001459C7"/>
    <w:rsid w:val="00151A77"/>
    <w:rsid w:val="00151F80"/>
    <w:rsid w:val="00154024"/>
    <w:rsid w:val="00154EC1"/>
    <w:rsid w:val="00156FBD"/>
    <w:rsid w:val="00160EF1"/>
    <w:rsid w:val="00161A63"/>
    <w:rsid w:val="00163FB0"/>
    <w:rsid w:val="001663B0"/>
    <w:rsid w:val="001720F0"/>
    <w:rsid w:val="00172D8E"/>
    <w:rsid w:val="0017300C"/>
    <w:rsid w:val="001732C9"/>
    <w:rsid w:val="001766D8"/>
    <w:rsid w:val="001825F5"/>
    <w:rsid w:val="001838D5"/>
    <w:rsid w:val="00193716"/>
    <w:rsid w:val="001A04DB"/>
    <w:rsid w:val="001A6EC8"/>
    <w:rsid w:val="001B7FDC"/>
    <w:rsid w:val="001C176D"/>
    <w:rsid w:val="001C7361"/>
    <w:rsid w:val="001D245E"/>
    <w:rsid w:val="001D3C14"/>
    <w:rsid w:val="001D58B0"/>
    <w:rsid w:val="001D7366"/>
    <w:rsid w:val="001D7C8B"/>
    <w:rsid w:val="001E00CF"/>
    <w:rsid w:val="001E3CCC"/>
    <w:rsid w:val="001E5899"/>
    <w:rsid w:val="001E5A2D"/>
    <w:rsid w:val="001E68EF"/>
    <w:rsid w:val="001F152C"/>
    <w:rsid w:val="001F739B"/>
    <w:rsid w:val="00200F92"/>
    <w:rsid w:val="002055AB"/>
    <w:rsid w:val="00206501"/>
    <w:rsid w:val="002101EF"/>
    <w:rsid w:val="002147D4"/>
    <w:rsid w:val="0021586C"/>
    <w:rsid w:val="00215E63"/>
    <w:rsid w:val="00216E51"/>
    <w:rsid w:val="00217C33"/>
    <w:rsid w:val="002261A4"/>
    <w:rsid w:val="002349E3"/>
    <w:rsid w:val="00235110"/>
    <w:rsid w:val="00240AAE"/>
    <w:rsid w:val="00242901"/>
    <w:rsid w:val="002469A8"/>
    <w:rsid w:val="002478CC"/>
    <w:rsid w:val="002532F5"/>
    <w:rsid w:val="00275420"/>
    <w:rsid w:val="00280B75"/>
    <w:rsid w:val="002824B5"/>
    <w:rsid w:val="00283E57"/>
    <w:rsid w:val="0028448C"/>
    <w:rsid w:val="00285BD5"/>
    <w:rsid w:val="00285C6A"/>
    <w:rsid w:val="00286DF9"/>
    <w:rsid w:val="00286F82"/>
    <w:rsid w:val="002912F4"/>
    <w:rsid w:val="00294902"/>
    <w:rsid w:val="00296767"/>
    <w:rsid w:val="00297464"/>
    <w:rsid w:val="002A0F36"/>
    <w:rsid w:val="002A2D29"/>
    <w:rsid w:val="002A4F82"/>
    <w:rsid w:val="002A51F8"/>
    <w:rsid w:val="002A66CE"/>
    <w:rsid w:val="002B2C24"/>
    <w:rsid w:val="002B5657"/>
    <w:rsid w:val="002B58E0"/>
    <w:rsid w:val="002B7FBE"/>
    <w:rsid w:val="002C2CD3"/>
    <w:rsid w:val="002C45F9"/>
    <w:rsid w:val="002C7BE7"/>
    <w:rsid w:val="002D2838"/>
    <w:rsid w:val="002D6EC0"/>
    <w:rsid w:val="002D7ACD"/>
    <w:rsid w:val="002E143C"/>
    <w:rsid w:val="002E4642"/>
    <w:rsid w:val="002E6EC0"/>
    <w:rsid w:val="002F0C40"/>
    <w:rsid w:val="002F1514"/>
    <w:rsid w:val="002F426A"/>
    <w:rsid w:val="00303A9D"/>
    <w:rsid w:val="0030525F"/>
    <w:rsid w:val="00316F43"/>
    <w:rsid w:val="0031755F"/>
    <w:rsid w:val="00322DC9"/>
    <w:rsid w:val="00326C12"/>
    <w:rsid w:val="00331182"/>
    <w:rsid w:val="00332742"/>
    <w:rsid w:val="00334DD1"/>
    <w:rsid w:val="00336754"/>
    <w:rsid w:val="0033696C"/>
    <w:rsid w:val="00340D0A"/>
    <w:rsid w:val="00343707"/>
    <w:rsid w:val="00347BBE"/>
    <w:rsid w:val="00352422"/>
    <w:rsid w:val="003526CF"/>
    <w:rsid w:val="00353FB1"/>
    <w:rsid w:val="0035707B"/>
    <w:rsid w:val="00357740"/>
    <w:rsid w:val="00366CEC"/>
    <w:rsid w:val="00374B00"/>
    <w:rsid w:val="003774E1"/>
    <w:rsid w:val="00377E12"/>
    <w:rsid w:val="003822E8"/>
    <w:rsid w:val="00382FED"/>
    <w:rsid w:val="00390705"/>
    <w:rsid w:val="003914B5"/>
    <w:rsid w:val="003923F0"/>
    <w:rsid w:val="003948DB"/>
    <w:rsid w:val="0039686F"/>
    <w:rsid w:val="00396B41"/>
    <w:rsid w:val="003A0ABC"/>
    <w:rsid w:val="003A1119"/>
    <w:rsid w:val="003A15EE"/>
    <w:rsid w:val="003A1838"/>
    <w:rsid w:val="003A5C5F"/>
    <w:rsid w:val="003A7667"/>
    <w:rsid w:val="003B0EC0"/>
    <w:rsid w:val="003B542C"/>
    <w:rsid w:val="003B5EF0"/>
    <w:rsid w:val="003C077D"/>
    <w:rsid w:val="003C21AA"/>
    <w:rsid w:val="003C2A14"/>
    <w:rsid w:val="003C55C3"/>
    <w:rsid w:val="003C6648"/>
    <w:rsid w:val="003D1376"/>
    <w:rsid w:val="003D3382"/>
    <w:rsid w:val="003D3B17"/>
    <w:rsid w:val="003E69A8"/>
    <w:rsid w:val="003F4149"/>
    <w:rsid w:val="003F5B4C"/>
    <w:rsid w:val="00400256"/>
    <w:rsid w:val="00404F44"/>
    <w:rsid w:val="00411169"/>
    <w:rsid w:val="004155D6"/>
    <w:rsid w:val="00415BCD"/>
    <w:rsid w:val="004213E1"/>
    <w:rsid w:val="004215F7"/>
    <w:rsid w:val="00421976"/>
    <w:rsid w:val="00423AAF"/>
    <w:rsid w:val="00427DD6"/>
    <w:rsid w:val="00430C64"/>
    <w:rsid w:val="00435BEE"/>
    <w:rsid w:val="00440402"/>
    <w:rsid w:val="00444611"/>
    <w:rsid w:val="00446FF8"/>
    <w:rsid w:val="004513C0"/>
    <w:rsid w:val="00456BBB"/>
    <w:rsid w:val="00460D46"/>
    <w:rsid w:val="00471DBC"/>
    <w:rsid w:val="00473827"/>
    <w:rsid w:val="00473E5B"/>
    <w:rsid w:val="00474A6D"/>
    <w:rsid w:val="00477747"/>
    <w:rsid w:val="00480956"/>
    <w:rsid w:val="00483CB6"/>
    <w:rsid w:val="00485384"/>
    <w:rsid w:val="00485F4F"/>
    <w:rsid w:val="004861B8"/>
    <w:rsid w:val="004979E2"/>
    <w:rsid w:val="00497F8F"/>
    <w:rsid w:val="004B6D45"/>
    <w:rsid w:val="004C0A07"/>
    <w:rsid w:val="004C2A4C"/>
    <w:rsid w:val="004C65C2"/>
    <w:rsid w:val="004E039D"/>
    <w:rsid w:val="004E1733"/>
    <w:rsid w:val="004E4A21"/>
    <w:rsid w:val="004E4BFB"/>
    <w:rsid w:val="004E64CF"/>
    <w:rsid w:val="004E7D43"/>
    <w:rsid w:val="004F095D"/>
    <w:rsid w:val="004F54F0"/>
    <w:rsid w:val="004F6406"/>
    <w:rsid w:val="004F7F9C"/>
    <w:rsid w:val="0050005B"/>
    <w:rsid w:val="005002A0"/>
    <w:rsid w:val="005005F1"/>
    <w:rsid w:val="0050117A"/>
    <w:rsid w:val="00502CD6"/>
    <w:rsid w:val="00503E14"/>
    <w:rsid w:val="005076C5"/>
    <w:rsid w:val="005079AA"/>
    <w:rsid w:val="00507B13"/>
    <w:rsid w:val="00511EED"/>
    <w:rsid w:val="00514ED5"/>
    <w:rsid w:val="00515D03"/>
    <w:rsid w:val="00522EF2"/>
    <w:rsid w:val="0052320C"/>
    <w:rsid w:val="00537EFD"/>
    <w:rsid w:val="00540947"/>
    <w:rsid w:val="00546E98"/>
    <w:rsid w:val="00556811"/>
    <w:rsid w:val="00557FCF"/>
    <w:rsid w:val="00560AF0"/>
    <w:rsid w:val="005621C1"/>
    <w:rsid w:val="00563502"/>
    <w:rsid w:val="00565D30"/>
    <w:rsid w:val="005668FA"/>
    <w:rsid w:val="0057045D"/>
    <w:rsid w:val="00570F78"/>
    <w:rsid w:val="005739DE"/>
    <w:rsid w:val="005743D6"/>
    <w:rsid w:val="00576036"/>
    <w:rsid w:val="00581F29"/>
    <w:rsid w:val="00582D3B"/>
    <w:rsid w:val="00586409"/>
    <w:rsid w:val="00587770"/>
    <w:rsid w:val="00591F96"/>
    <w:rsid w:val="0059567F"/>
    <w:rsid w:val="00595CEA"/>
    <w:rsid w:val="005971DC"/>
    <w:rsid w:val="005978D6"/>
    <w:rsid w:val="00597D00"/>
    <w:rsid w:val="005A3719"/>
    <w:rsid w:val="005A418D"/>
    <w:rsid w:val="005A6C2F"/>
    <w:rsid w:val="005B2325"/>
    <w:rsid w:val="005C0F0E"/>
    <w:rsid w:val="005C18A7"/>
    <w:rsid w:val="005C5891"/>
    <w:rsid w:val="005D1088"/>
    <w:rsid w:val="005E4E24"/>
    <w:rsid w:val="005E7FD3"/>
    <w:rsid w:val="005F1B5B"/>
    <w:rsid w:val="005F2D4B"/>
    <w:rsid w:val="005F3A15"/>
    <w:rsid w:val="005F43B3"/>
    <w:rsid w:val="005F660A"/>
    <w:rsid w:val="00600C24"/>
    <w:rsid w:val="006040FB"/>
    <w:rsid w:val="00610408"/>
    <w:rsid w:val="006109AD"/>
    <w:rsid w:val="0061184B"/>
    <w:rsid w:val="00616DD2"/>
    <w:rsid w:val="00617AD6"/>
    <w:rsid w:val="00627B6D"/>
    <w:rsid w:val="00631CB1"/>
    <w:rsid w:val="006338CE"/>
    <w:rsid w:val="006341B9"/>
    <w:rsid w:val="00635FEB"/>
    <w:rsid w:val="00637FB0"/>
    <w:rsid w:val="00644088"/>
    <w:rsid w:val="00644CB1"/>
    <w:rsid w:val="00644F23"/>
    <w:rsid w:val="0065178C"/>
    <w:rsid w:val="00653929"/>
    <w:rsid w:val="00654B67"/>
    <w:rsid w:val="00657B88"/>
    <w:rsid w:val="006628AF"/>
    <w:rsid w:val="0066452E"/>
    <w:rsid w:val="006648D2"/>
    <w:rsid w:val="00666D50"/>
    <w:rsid w:val="0067501A"/>
    <w:rsid w:val="00686131"/>
    <w:rsid w:val="00691782"/>
    <w:rsid w:val="00692EFC"/>
    <w:rsid w:val="0069319C"/>
    <w:rsid w:val="0069455C"/>
    <w:rsid w:val="006A1401"/>
    <w:rsid w:val="006B6A76"/>
    <w:rsid w:val="006B7EDF"/>
    <w:rsid w:val="006C23BD"/>
    <w:rsid w:val="006C4CB5"/>
    <w:rsid w:val="006C5A61"/>
    <w:rsid w:val="006C6899"/>
    <w:rsid w:val="006C6C16"/>
    <w:rsid w:val="006C6C47"/>
    <w:rsid w:val="006D4337"/>
    <w:rsid w:val="006E6500"/>
    <w:rsid w:val="006E6F19"/>
    <w:rsid w:val="006F3BD8"/>
    <w:rsid w:val="006F527A"/>
    <w:rsid w:val="006F5B88"/>
    <w:rsid w:val="006F7040"/>
    <w:rsid w:val="00705498"/>
    <w:rsid w:val="00706202"/>
    <w:rsid w:val="00706F47"/>
    <w:rsid w:val="007103F1"/>
    <w:rsid w:val="00710432"/>
    <w:rsid w:val="00711081"/>
    <w:rsid w:val="00711E0E"/>
    <w:rsid w:val="00717A56"/>
    <w:rsid w:val="00720389"/>
    <w:rsid w:val="00720FA5"/>
    <w:rsid w:val="0072707D"/>
    <w:rsid w:val="00730F3C"/>
    <w:rsid w:val="00731223"/>
    <w:rsid w:val="0073371E"/>
    <w:rsid w:val="0073516A"/>
    <w:rsid w:val="00737B60"/>
    <w:rsid w:val="0074271A"/>
    <w:rsid w:val="007451BF"/>
    <w:rsid w:val="00750296"/>
    <w:rsid w:val="0075165B"/>
    <w:rsid w:val="00754DAF"/>
    <w:rsid w:val="007633C5"/>
    <w:rsid w:val="00765B11"/>
    <w:rsid w:val="00765F7B"/>
    <w:rsid w:val="00773DD3"/>
    <w:rsid w:val="007751E8"/>
    <w:rsid w:val="00780149"/>
    <w:rsid w:val="007833EC"/>
    <w:rsid w:val="007856EC"/>
    <w:rsid w:val="0079033F"/>
    <w:rsid w:val="007B16BD"/>
    <w:rsid w:val="007B2A28"/>
    <w:rsid w:val="007B4358"/>
    <w:rsid w:val="007B65A9"/>
    <w:rsid w:val="007D2390"/>
    <w:rsid w:val="007D2483"/>
    <w:rsid w:val="007D49EF"/>
    <w:rsid w:val="007D5990"/>
    <w:rsid w:val="007E10A4"/>
    <w:rsid w:val="007E1760"/>
    <w:rsid w:val="007E2889"/>
    <w:rsid w:val="007E2C6A"/>
    <w:rsid w:val="007E49D6"/>
    <w:rsid w:val="007F0104"/>
    <w:rsid w:val="007F45C7"/>
    <w:rsid w:val="007F60F8"/>
    <w:rsid w:val="007F6678"/>
    <w:rsid w:val="008074F8"/>
    <w:rsid w:val="008076F3"/>
    <w:rsid w:val="008100E4"/>
    <w:rsid w:val="00812DAB"/>
    <w:rsid w:val="00813096"/>
    <w:rsid w:val="00813E13"/>
    <w:rsid w:val="008140B7"/>
    <w:rsid w:val="008151A9"/>
    <w:rsid w:val="00816FF5"/>
    <w:rsid w:val="008274E2"/>
    <w:rsid w:val="0083025C"/>
    <w:rsid w:val="0083093A"/>
    <w:rsid w:val="008335F5"/>
    <w:rsid w:val="00836A30"/>
    <w:rsid w:val="00837521"/>
    <w:rsid w:val="00840AC2"/>
    <w:rsid w:val="00840B51"/>
    <w:rsid w:val="0084103F"/>
    <w:rsid w:val="00847357"/>
    <w:rsid w:val="0085106E"/>
    <w:rsid w:val="00853A0F"/>
    <w:rsid w:val="008540A5"/>
    <w:rsid w:val="00855ED5"/>
    <w:rsid w:val="00862470"/>
    <w:rsid w:val="008651E5"/>
    <w:rsid w:val="0087424F"/>
    <w:rsid w:val="00874671"/>
    <w:rsid w:val="00874DEA"/>
    <w:rsid w:val="0087573E"/>
    <w:rsid w:val="00882FB2"/>
    <w:rsid w:val="00887725"/>
    <w:rsid w:val="00891E06"/>
    <w:rsid w:val="00892CA3"/>
    <w:rsid w:val="0089670D"/>
    <w:rsid w:val="008A240F"/>
    <w:rsid w:val="008B06F7"/>
    <w:rsid w:val="008B076F"/>
    <w:rsid w:val="008B09E1"/>
    <w:rsid w:val="008C0955"/>
    <w:rsid w:val="008C4ABA"/>
    <w:rsid w:val="008C6658"/>
    <w:rsid w:val="008C7487"/>
    <w:rsid w:val="008D2F96"/>
    <w:rsid w:val="008D4A8A"/>
    <w:rsid w:val="008D5BFE"/>
    <w:rsid w:val="008E31FC"/>
    <w:rsid w:val="008E7436"/>
    <w:rsid w:val="008F5869"/>
    <w:rsid w:val="008F7F8D"/>
    <w:rsid w:val="009017D7"/>
    <w:rsid w:val="00906BD3"/>
    <w:rsid w:val="009123A2"/>
    <w:rsid w:val="009224F1"/>
    <w:rsid w:val="00923A9C"/>
    <w:rsid w:val="00931DBF"/>
    <w:rsid w:val="009320D0"/>
    <w:rsid w:val="00933C84"/>
    <w:rsid w:val="00934F2D"/>
    <w:rsid w:val="00940F38"/>
    <w:rsid w:val="009452A8"/>
    <w:rsid w:val="0094740A"/>
    <w:rsid w:val="00950558"/>
    <w:rsid w:val="00953943"/>
    <w:rsid w:val="00954F2A"/>
    <w:rsid w:val="009637D0"/>
    <w:rsid w:val="00963C56"/>
    <w:rsid w:val="009645A3"/>
    <w:rsid w:val="00965605"/>
    <w:rsid w:val="00967F48"/>
    <w:rsid w:val="00974235"/>
    <w:rsid w:val="0097443A"/>
    <w:rsid w:val="00975A45"/>
    <w:rsid w:val="009832D5"/>
    <w:rsid w:val="00983A03"/>
    <w:rsid w:val="009871DB"/>
    <w:rsid w:val="0099136C"/>
    <w:rsid w:val="009956C9"/>
    <w:rsid w:val="00996A52"/>
    <w:rsid w:val="009A1672"/>
    <w:rsid w:val="009A4AF6"/>
    <w:rsid w:val="009C3C93"/>
    <w:rsid w:val="009C3F80"/>
    <w:rsid w:val="009D7C67"/>
    <w:rsid w:val="009E2A90"/>
    <w:rsid w:val="009E4F10"/>
    <w:rsid w:val="00A02123"/>
    <w:rsid w:val="00A03266"/>
    <w:rsid w:val="00A12A15"/>
    <w:rsid w:val="00A12D13"/>
    <w:rsid w:val="00A1453A"/>
    <w:rsid w:val="00A14E12"/>
    <w:rsid w:val="00A16FDD"/>
    <w:rsid w:val="00A27C3F"/>
    <w:rsid w:val="00A30517"/>
    <w:rsid w:val="00A366A7"/>
    <w:rsid w:val="00A36D04"/>
    <w:rsid w:val="00A3777D"/>
    <w:rsid w:val="00A40E1F"/>
    <w:rsid w:val="00A414C4"/>
    <w:rsid w:val="00A449F6"/>
    <w:rsid w:val="00A47208"/>
    <w:rsid w:val="00A557DA"/>
    <w:rsid w:val="00A639AE"/>
    <w:rsid w:val="00A65914"/>
    <w:rsid w:val="00A65B4B"/>
    <w:rsid w:val="00A66C02"/>
    <w:rsid w:val="00A67D4C"/>
    <w:rsid w:val="00A706E0"/>
    <w:rsid w:val="00A72147"/>
    <w:rsid w:val="00A74783"/>
    <w:rsid w:val="00A74D61"/>
    <w:rsid w:val="00A81A6F"/>
    <w:rsid w:val="00A83E0B"/>
    <w:rsid w:val="00A85639"/>
    <w:rsid w:val="00AA1421"/>
    <w:rsid w:val="00AA3811"/>
    <w:rsid w:val="00AB2259"/>
    <w:rsid w:val="00AB28A9"/>
    <w:rsid w:val="00AB2B12"/>
    <w:rsid w:val="00AB4E99"/>
    <w:rsid w:val="00AB59E0"/>
    <w:rsid w:val="00AB5FE6"/>
    <w:rsid w:val="00AC0420"/>
    <w:rsid w:val="00AC0BDB"/>
    <w:rsid w:val="00AC21B3"/>
    <w:rsid w:val="00AC2FB0"/>
    <w:rsid w:val="00AC3255"/>
    <w:rsid w:val="00AC3764"/>
    <w:rsid w:val="00AC5BC1"/>
    <w:rsid w:val="00AC6B4C"/>
    <w:rsid w:val="00AD6AA6"/>
    <w:rsid w:val="00AE198A"/>
    <w:rsid w:val="00AE19E0"/>
    <w:rsid w:val="00AE3721"/>
    <w:rsid w:val="00AE4956"/>
    <w:rsid w:val="00AE49A3"/>
    <w:rsid w:val="00AE4DC5"/>
    <w:rsid w:val="00AF3082"/>
    <w:rsid w:val="00AF5FE1"/>
    <w:rsid w:val="00B008A0"/>
    <w:rsid w:val="00B0286D"/>
    <w:rsid w:val="00B05F29"/>
    <w:rsid w:val="00B0651B"/>
    <w:rsid w:val="00B068D0"/>
    <w:rsid w:val="00B12948"/>
    <w:rsid w:val="00B1321C"/>
    <w:rsid w:val="00B2541A"/>
    <w:rsid w:val="00B2556E"/>
    <w:rsid w:val="00B2604E"/>
    <w:rsid w:val="00B34154"/>
    <w:rsid w:val="00B34761"/>
    <w:rsid w:val="00B35A2F"/>
    <w:rsid w:val="00B379E6"/>
    <w:rsid w:val="00B5008F"/>
    <w:rsid w:val="00B50093"/>
    <w:rsid w:val="00B511F6"/>
    <w:rsid w:val="00B5251C"/>
    <w:rsid w:val="00B66007"/>
    <w:rsid w:val="00B6620F"/>
    <w:rsid w:val="00B719F3"/>
    <w:rsid w:val="00B7366A"/>
    <w:rsid w:val="00B73F84"/>
    <w:rsid w:val="00B741F6"/>
    <w:rsid w:val="00B77D35"/>
    <w:rsid w:val="00B87580"/>
    <w:rsid w:val="00B911FF"/>
    <w:rsid w:val="00B94F14"/>
    <w:rsid w:val="00BB10B3"/>
    <w:rsid w:val="00BC1A64"/>
    <w:rsid w:val="00BD0AC7"/>
    <w:rsid w:val="00BD58D0"/>
    <w:rsid w:val="00BE3A74"/>
    <w:rsid w:val="00BE72AF"/>
    <w:rsid w:val="00BF0397"/>
    <w:rsid w:val="00C007C3"/>
    <w:rsid w:val="00C0335F"/>
    <w:rsid w:val="00C07514"/>
    <w:rsid w:val="00C140F3"/>
    <w:rsid w:val="00C1434A"/>
    <w:rsid w:val="00C20D6E"/>
    <w:rsid w:val="00C20ED8"/>
    <w:rsid w:val="00C22579"/>
    <w:rsid w:val="00C24A87"/>
    <w:rsid w:val="00C24CD2"/>
    <w:rsid w:val="00C33FD1"/>
    <w:rsid w:val="00C34CD4"/>
    <w:rsid w:val="00C376AA"/>
    <w:rsid w:val="00C37E2F"/>
    <w:rsid w:val="00C4424C"/>
    <w:rsid w:val="00C547BE"/>
    <w:rsid w:val="00C552D2"/>
    <w:rsid w:val="00C56032"/>
    <w:rsid w:val="00C61D23"/>
    <w:rsid w:val="00C63FF2"/>
    <w:rsid w:val="00C71805"/>
    <w:rsid w:val="00C8768B"/>
    <w:rsid w:val="00C905DF"/>
    <w:rsid w:val="00C92D7D"/>
    <w:rsid w:val="00C93E4C"/>
    <w:rsid w:val="00C977A4"/>
    <w:rsid w:val="00C9798A"/>
    <w:rsid w:val="00CA12BB"/>
    <w:rsid w:val="00CA139E"/>
    <w:rsid w:val="00CA30AC"/>
    <w:rsid w:val="00CA5FDC"/>
    <w:rsid w:val="00CA76AA"/>
    <w:rsid w:val="00CB16CA"/>
    <w:rsid w:val="00CB2402"/>
    <w:rsid w:val="00CB6481"/>
    <w:rsid w:val="00CB7599"/>
    <w:rsid w:val="00CC0966"/>
    <w:rsid w:val="00CC3715"/>
    <w:rsid w:val="00CC3DA0"/>
    <w:rsid w:val="00CC5FE3"/>
    <w:rsid w:val="00CC7717"/>
    <w:rsid w:val="00CD0295"/>
    <w:rsid w:val="00CD3F48"/>
    <w:rsid w:val="00CD596C"/>
    <w:rsid w:val="00CD5AA8"/>
    <w:rsid w:val="00CD72AD"/>
    <w:rsid w:val="00CE1C39"/>
    <w:rsid w:val="00CE21EA"/>
    <w:rsid w:val="00CE3594"/>
    <w:rsid w:val="00CE3DF3"/>
    <w:rsid w:val="00CF3B21"/>
    <w:rsid w:val="00CF3E1C"/>
    <w:rsid w:val="00CF7D9F"/>
    <w:rsid w:val="00D04EB5"/>
    <w:rsid w:val="00D0757D"/>
    <w:rsid w:val="00D136DC"/>
    <w:rsid w:val="00D14BE0"/>
    <w:rsid w:val="00D2530F"/>
    <w:rsid w:val="00D27209"/>
    <w:rsid w:val="00D34ED9"/>
    <w:rsid w:val="00D40884"/>
    <w:rsid w:val="00D40E05"/>
    <w:rsid w:val="00D43FB2"/>
    <w:rsid w:val="00D44804"/>
    <w:rsid w:val="00D47B92"/>
    <w:rsid w:val="00D51E77"/>
    <w:rsid w:val="00D527CF"/>
    <w:rsid w:val="00D5318D"/>
    <w:rsid w:val="00D619E5"/>
    <w:rsid w:val="00D65521"/>
    <w:rsid w:val="00D73C8C"/>
    <w:rsid w:val="00D74453"/>
    <w:rsid w:val="00D75ADA"/>
    <w:rsid w:val="00D80CB6"/>
    <w:rsid w:val="00D828F9"/>
    <w:rsid w:val="00D8434C"/>
    <w:rsid w:val="00D85CFD"/>
    <w:rsid w:val="00D90544"/>
    <w:rsid w:val="00D932EC"/>
    <w:rsid w:val="00D94F93"/>
    <w:rsid w:val="00DB134F"/>
    <w:rsid w:val="00DB14A8"/>
    <w:rsid w:val="00DB3725"/>
    <w:rsid w:val="00DB4FA9"/>
    <w:rsid w:val="00DC126C"/>
    <w:rsid w:val="00DC4195"/>
    <w:rsid w:val="00DC4CED"/>
    <w:rsid w:val="00DC63AE"/>
    <w:rsid w:val="00DC6C59"/>
    <w:rsid w:val="00DD1AB2"/>
    <w:rsid w:val="00DD1DCB"/>
    <w:rsid w:val="00DD4A69"/>
    <w:rsid w:val="00DE379E"/>
    <w:rsid w:val="00DE41E3"/>
    <w:rsid w:val="00DE6A53"/>
    <w:rsid w:val="00DF1C7A"/>
    <w:rsid w:val="00DF3DD6"/>
    <w:rsid w:val="00E00330"/>
    <w:rsid w:val="00E07593"/>
    <w:rsid w:val="00E21C50"/>
    <w:rsid w:val="00E2693C"/>
    <w:rsid w:val="00E275A4"/>
    <w:rsid w:val="00E34B88"/>
    <w:rsid w:val="00E36A97"/>
    <w:rsid w:val="00E41BC6"/>
    <w:rsid w:val="00E4460D"/>
    <w:rsid w:val="00E53166"/>
    <w:rsid w:val="00E53B7F"/>
    <w:rsid w:val="00E56A7B"/>
    <w:rsid w:val="00E632CB"/>
    <w:rsid w:val="00E659C1"/>
    <w:rsid w:val="00E72D92"/>
    <w:rsid w:val="00E75BDD"/>
    <w:rsid w:val="00E7619C"/>
    <w:rsid w:val="00E85E3F"/>
    <w:rsid w:val="00E876EC"/>
    <w:rsid w:val="00E91657"/>
    <w:rsid w:val="00E91706"/>
    <w:rsid w:val="00E94E1C"/>
    <w:rsid w:val="00EA12C7"/>
    <w:rsid w:val="00EA3D04"/>
    <w:rsid w:val="00EA7667"/>
    <w:rsid w:val="00EB1E5B"/>
    <w:rsid w:val="00EB3B1C"/>
    <w:rsid w:val="00EC2285"/>
    <w:rsid w:val="00EC2AB8"/>
    <w:rsid w:val="00EC3FB7"/>
    <w:rsid w:val="00EC49FF"/>
    <w:rsid w:val="00EC7B4E"/>
    <w:rsid w:val="00ED0B7F"/>
    <w:rsid w:val="00ED4D88"/>
    <w:rsid w:val="00ED58E2"/>
    <w:rsid w:val="00ED731A"/>
    <w:rsid w:val="00EF1675"/>
    <w:rsid w:val="00EF1873"/>
    <w:rsid w:val="00EF3539"/>
    <w:rsid w:val="00F043ED"/>
    <w:rsid w:val="00F04C34"/>
    <w:rsid w:val="00F0729B"/>
    <w:rsid w:val="00F12E0B"/>
    <w:rsid w:val="00F243F1"/>
    <w:rsid w:val="00F27B2A"/>
    <w:rsid w:val="00F35332"/>
    <w:rsid w:val="00F42E1C"/>
    <w:rsid w:val="00F516D4"/>
    <w:rsid w:val="00F51A8B"/>
    <w:rsid w:val="00F52A1A"/>
    <w:rsid w:val="00F604DE"/>
    <w:rsid w:val="00F63DEE"/>
    <w:rsid w:val="00F64728"/>
    <w:rsid w:val="00F64CF7"/>
    <w:rsid w:val="00F65A21"/>
    <w:rsid w:val="00F67920"/>
    <w:rsid w:val="00F72F08"/>
    <w:rsid w:val="00F74651"/>
    <w:rsid w:val="00F770FD"/>
    <w:rsid w:val="00F80EF7"/>
    <w:rsid w:val="00F816B7"/>
    <w:rsid w:val="00F84897"/>
    <w:rsid w:val="00F874AD"/>
    <w:rsid w:val="00F90BB8"/>
    <w:rsid w:val="00F964F1"/>
    <w:rsid w:val="00F97250"/>
    <w:rsid w:val="00F972EE"/>
    <w:rsid w:val="00FA081D"/>
    <w:rsid w:val="00FA09F7"/>
    <w:rsid w:val="00FB7200"/>
    <w:rsid w:val="00FC50A0"/>
    <w:rsid w:val="00FC61AD"/>
    <w:rsid w:val="00FC75B1"/>
    <w:rsid w:val="00FD4AF4"/>
    <w:rsid w:val="00FE1D5B"/>
    <w:rsid w:val="00FF0A12"/>
    <w:rsid w:val="00FF0FC4"/>
    <w:rsid w:val="00FF23B1"/>
    <w:rsid w:val="00FF2CFD"/>
    <w:rsid w:val="00FF532E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uiPriority w:val="34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e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">
    <w:name w:val="Emphasis"/>
    <w:uiPriority w:val="20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0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7B16BD"/>
  </w:style>
  <w:style w:type="paragraph" w:customStyle="1" w:styleId="aff2">
    <w:name w:val="?????? ? ?????"/>
    <w:basedOn w:val="aff0"/>
    <w:rsid w:val="007B16BD"/>
  </w:style>
  <w:style w:type="paragraph" w:customStyle="1" w:styleId="aff3">
    <w:name w:val="?????? ??? ???????"/>
    <w:basedOn w:val="aff0"/>
    <w:rsid w:val="007B16BD"/>
  </w:style>
  <w:style w:type="paragraph" w:customStyle="1" w:styleId="aff4">
    <w:name w:val="?????"/>
    <w:basedOn w:val="aff0"/>
    <w:rsid w:val="007B16BD"/>
  </w:style>
  <w:style w:type="paragraph" w:customStyle="1" w:styleId="aff5">
    <w:name w:val="???????? ?????"/>
    <w:basedOn w:val="aff0"/>
    <w:rsid w:val="007B16BD"/>
  </w:style>
  <w:style w:type="paragraph" w:customStyle="1" w:styleId="aff6">
    <w:name w:val="???????????? ?????? ?? ??????"/>
    <w:basedOn w:val="aff0"/>
    <w:rsid w:val="007B16BD"/>
  </w:style>
  <w:style w:type="paragraph" w:customStyle="1" w:styleId="aff7">
    <w:name w:val="?????? ?????? ? ????????"/>
    <w:basedOn w:val="aff0"/>
    <w:rsid w:val="007B16BD"/>
    <w:pPr>
      <w:ind w:firstLine="340"/>
    </w:pPr>
  </w:style>
  <w:style w:type="paragraph" w:customStyle="1" w:styleId="aff8">
    <w:name w:val="?????????"/>
    <w:basedOn w:val="aff0"/>
    <w:rsid w:val="007B16BD"/>
  </w:style>
  <w:style w:type="paragraph" w:customStyle="1" w:styleId="18">
    <w:name w:val="????????? 1"/>
    <w:basedOn w:val="aff0"/>
    <w:rsid w:val="007B16BD"/>
    <w:pPr>
      <w:jc w:val="center"/>
    </w:pPr>
  </w:style>
  <w:style w:type="paragraph" w:customStyle="1" w:styleId="23">
    <w:name w:val="????????? 2"/>
    <w:basedOn w:val="aff0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7B16BD"/>
    <w:pPr>
      <w:spacing w:before="238" w:after="119"/>
    </w:pPr>
  </w:style>
  <w:style w:type="paragraph" w:customStyle="1" w:styleId="WW-1">
    <w:name w:val="WW-????????? 1"/>
    <w:basedOn w:val="aff0"/>
    <w:rsid w:val="007B16BD"/>
    <w:pPr>
      <w:spacing w:before="238" w:after="119"/>
    </w:pPr>
  </w:style>
  <w:style w:type="paragraph" w:customStyle="1" w:styleId="WW-2">
    <w:name w:val="WW-????????? 2"/>
    <w:basedOn w:val="aff0"/>
    <w:rsid w:val="007B16BD"/>
    <w:pPr>
      <w:spacing w:before="238" w:after="119"/>
    </w:pPr>
  </w:style>
  <w:style w:type="paragraph" w:customStyle="1" w:styleId="aff9">
    <w:name w:val="????????? ?????"/>
    <w:basedOn w:val="aff0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0"/>
    <w:rsid w:val="007B16BD"/>
    <w:pPr>
      <w:spacing w:before="238" w:after="119"/>
    </w:pPr>
  </w:style>
  <w:style w:type="paragraph" w:customStyle="1" w:styleId="WW-112">
    <w:name w:val="WW-????????? 112"/>
    <w:basedOn w:val="aff0"/>
    <w:rsid w:val="007B16BD"/>
    <w:pPr>
      <w:spacing w:before="238" w:after="119"/>
    </w:pPr>
  </w:style>
  <w:style w:type="paragraph" w:customStyle="1" w:styleId="WW-212">
    <w:name w:val="WW-????????? 212"/>
    <w:basedOn w:val="aff0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7B16BD"/>
    <w:pPr>
      <w:spacing w:before="238" w:after="119"/>
    </w:pPr>
  </w:style>
  <w:style w:type="paragraph" w:customStyle="1" w:styleId="WW-11234">
    <w:name w:val="WW-????????? 11234"/>
    <w:basedOn w:val="aff0"/>
    <w:rsid w:val="007B16BD"/>
    <w:pPr>
      <w:spacing w:before="238" w:after="119"/>
    </w:pPr>
  </w:style>
  <w:style w:type="paragraph" w:customStyle="1" w:styleId="WW-21234">
    <w:name w:val="WW-????????? 21234"/>
    <w:basedOn w:val="aff0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7B16BD"/>
    <w:pPr>
      <w:spacing w:before="238" w:after="119"/>
    </w:pPr>
  </w:style>
  <w:style w:type="paragraph" w:customStyle="1" w:styleId="WW-1123456">
    <w:name w:val="WW-????????? 1123456"/>
    <w:basedOn w:val="aff0"/>
    <w:rsid w:val="007B16BD"/>
    <w:pPr>
      <w:spacing w:before="238" w:after="119"/>
    </w:pPr>
  </w:style>
  <w:style w:type="paragraph" w:customStyle="1" w:styleId="WW-2123456">
    <w:name w:val="WW-????????? 2123456"/>
    <w:basedOn w:val="aff0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7B16BD"/>
    <w:pPr>
      <w:spacing w:before="238" w:after="119"/>
    </w:pPr>
  </w:style>
  <w:style w:type="paragraph" w:customStyle="1" w:styleId="WW-112345678">
    <w:name w:val="WW-????????? 112345678"/>
    <w:basedOn w:val="aff0"/>
    <w:rsid w:val="007B16BD"/>
    <w:pPr>
      <w:spacing w:before="238" w:after="119"/>
    </w:pPr>
  </w:style>
  <w:style w:type="paragraph" w:customStyle="1" w:styleId="WW-212345678">
    <w:name w:val="WW-????????? 212345678"/>
    <w:basedOn w:val="aff0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7B16BD"/>
    <w:pPr>
      <w:spacing w:before="238" w:after="119"/>
    </w:pPr>
  </w:style>
  <w:style w:type="paragraph" w:customStyle="1" w:styleId="WW-112345678910">
    <w:name w:val="WW-????????? 112345678910"/>
    <w:basedOn w:val="aff0"/>
    <w:rsid w:val="007B16BD"/>
    <w:pPr>
      <w:spacing w:before="238" w:after="119"/>
    </w:pPr>
  </w:style>
  <w:style w:type="paragraph" w:customStyle="1" w:styleId="WW-212345678910">
    <w:name w:val="WW-????????? 212345678910"/>
    <w:basedOn w:val="aff0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7B16BD"/>
    <w:pPr>
      <w:spacing w:before="238" w:after="119"/>
    </w:pPr>
  </w:style>
  <w:style w:type="paragraph" w:customStyle="1" w:styleId="WW-1123456789101112">
    <w:name w:val="WW-????????? 1123456789101112"/>
    <w:basedOn w:val="aff0"/>
    <w:rsid w:val="007B16BD"/>
    <w:pPr>
      <w:spacing w:before="238" w:after="119"/>
    </w:pPr>
  </w:style>
  <w:style w:type="paragraph" w:customStyle="1" w:styleId="WW-2123456789101112">
    <w:name w:val="WW-????????? 2123456789101112"/>
    <w:basedOn w:val="aff0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0">
    <w:name w:val="endnote text"/>
    <w:basedOn w:val="a"/>
    <w:link w:val="afff1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character" w:customStyle="1" w:styleId="c4">
    <w:name w:val="c4"/>
    <w:basedOn w:val="a1"/>
    <w:rsid w:val="00474A6D"/>
  </w:style>
  <w:style w:type="character" w:customStyle="1" w:styleId="212pt">
    <w:name w:val="Основной текст (2) + 12 pt"/>
    <w:basedOn w:val="a1"/>
    <w:rsid w:val="0000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002A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basedOn w:val="a1"/>
    <w:rsid w:val="00002A0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uiPriority w:val="34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e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">
    <w:name w:val="Emphasis"/>
    <w:uiPriority w:val="20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0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7B16BD"/>
  </w:style>
  <w:style w:type="paragraph" w:customStyle="1" w:styleId="aff2">
    <w:name w:val="?????? ? ?????"/>
    <w:basedOn w:val="aff0"/>
    <w:rsid w:val="007B16BD"/>
  </w:style>
  <w:style w:type="paragraph" w:customStyle="1" w:styleId="aff3">
    <w:name w:val="?????? ??? ???????"/>
    <w:basedOn w:val="aff0"/>
    <w:rsid w:val="007B16BD"/>
  </w:style>
  <w:style w:type="paragraph" w:customStyle="1" w:styleId="aff4">
    <w:name w:val="?????"/>
    <w:basedOn w:val="aff0"/>
    <w:rsid w:val="007B16BD"/>
  </w:style>
  <w:style w:type="paragraph" w:customStyle="1" w:styleId="aff5">
    <w:name w:val="???????? ?????"/>
    <w:basedOn w:val="aff0"/>
    <w:rsid w:val="007B16BD"/>
  </w:style>
  <w:style w:type="paragraph" w:customStyle="1" w:styleId="aff6">
    <w:name w:val="???????????? ?????? ?? ??????"/>
    <w:basedOn w:val="aff0"/>
    <w:rsid w:val="007B16BD"/>
  </w:style>
  <w:style w:type="paragraph" w:customStyle="1" w:styleId="aff7">
    <w:name w:val="?????? ?????? ? ????????"/>
    <w:basedOn w:val="aff0"/>
    <w:rsid w:val="007B16BD"/>
    <w:pPr>
      <w:ind w:firstLine="340"/>
    </w:pPr>
  </w:style>
  <w:style w:type="paragraph" w:customStyle="1" w:styleId="aff8">
    <w:name w:val="?????????"/>
    <w:basedOn w:val="aff0"/>
    <w:rsid w:val="007B16BD"/>
  </w:style>
  <w:style w:type="paragraph" w:customStyle="1" w:styleId="18">
    <w:name w:val="????????? 1"/>
    <w:basedOn w:val="aff0"/>
    <w:rsid w:val="007B16BD"/>
    <w:pPr>
      <w:jc w:val="center"/>
    </w:pPr>
  </w:style>
  <w:style w:type="paragraph" w:customStyle="1" w:styleId="23">
    <w:name w:val="????????? 2"/>
    <w:basedOn w:val="aff0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7B16BD"/>
    <w:pPr>
      <w:spacing w:before="238" w:after="119"/>
    </w:pPr>
  </w:style>
  <w:style w:type="paragraph" w:customStyle="1" w:styleId="WW-1">
    <w:name w:val="WW-????????? 1"/>
    <w:basedOn w:val="aff0"/>
    <w:rsid w:val="007B16BD"/>
    <w:pPr>
      <w:spacing w:before="238" w:after="119"/>
    </w:pPr>
  </w:style>
  <w:style w:type="paragraph" w:customStyle="1" w:styleId="WW-2">
    <w:name w:val="WW-????????? 2"/>
    <w:basedOn w:val="aff0"/>
    <w:rsid w:val="007B16BD"/>
    <w:pPr>
      <w:spacing w:before="238" w:after="119"/>
    </w:pPr>
  </w:style>
  <w:style w:type="paragraph" w:customStyle="1" w:styleId="aff9">
    <w:name w:val="????????? ?????"/>
    <w:basedOn w:val="aff0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0"/>
    <w:rsid w:val="007B16BD"/>
    <w:pPr>
      <w:spacing w:before="238" w:after="119"/>
    </w:pPr>
  </w:style>
  <w:style w:type="paragraph" w:customStyle="1" w:styleId="WW-112">
    <w:name w:val="WW-????????? 112"/>
    <w:basedOn w:val="aff0"/>
    <w:rsid w:val="007B16BD"/>
    <w:pPr>
      <w:spacing w:before="238" w:after="119"/>
    </w:pPr>
  </w:style>
  <w:style w:type="paragraph" w:customStyle="1" w:styleId="WW-212">
    <w:name w:val="WW-????????? 212"/>
    <w:basedOn w:val="aff0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7B16BD"/>
    <w:pPr>
      <w:spacing w:before="238" w:after="119"/>
    </w:pPr>
  </w:style>
  <w:style w:type="paragraph" w:customStyle="1" w:styleId="WW-11234">
    <w:name w:val="WW-????????? 11234"/>
    <w:basedOn w:val="aff0"/>
    <w:rsid w:val="007B16BD"/>
    <w:pPr>
      <w:spacing w:before="238" w:after="119"/>
    </w:pPr>
  </w:style>
  <w:style w:type="paragraph" w:customStyle="1" w:styleId="WW-21234">
    <w:name w:val="WW-????????? 21234"/>
    <w:basedOn w:val="aff0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7B16BD"/>
    <w:pPr>
      <w:spacing w:before="238" w:after="119"/>
    </w:pPr>
  </w:style>
  <w:style w:type="paragraph" w:customStyle="1" w:styleId="WW-1123456">
    <w:name w:val="WW-????????? 1123456"/>
    <w:basedOn w:val="aff0"/>
    <w:rsid w:val="007B16BD"/>
    <w:pPr>
      <w:spacing w:before="238" w:after="119"/>
    </w:pPr>
  </w:style>
  <w:style w:type="paragraph" w:customStyle="1" w:styleId="WW-2123456">
    <w:name w:val="WW-????????? 2123456"/>
    <w:basedOn w:val="aff0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7B16BD"/>
    <w:pPr>
      <w:spacing w:before="238" w:after="119"/>
    </w:pPr>
  </w:style>
  <w:style w:type="paragraph" w:customStyle="1" w:styleId="WW-112345678">
    <w:name w:val="WW-????????? 112345678"/>
    <w:basedOn w:val="aff0"/>
    <w:rsid w:val="007B16BD"/>
    <w:pPr>
      <w:spacing w:before="238" w:after="119"/>
    </w:pPr>
  </w:style>
  <w:style w:type="paragraph" w:customStyle="1" w:styleId="WW-212345678">
    <w:name w:val="WW-????????? 212345678"/>
    <w:basedOn w:val="aff0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7B16BD"/>
    <w:pPr>
      <w:spacing w:before="238" w:after="119"/>
    </w:pPr>
  </w:style>
  <w:style w:type="paragraph" w:customStyle="1" w:styleId="WW-112345678910">
    <w:name w:val="WW-????????? 112345678910"/>
    <w:basedOn w:val="aff0"/>
    <w:rsid w:val="007B16BD"/>
    <w:pPr>
      <w:spacing w:before="238" w:after="119"/>
    </w:pPr>
  </w:style>
  <w:style w:type="paragraph" w:customStyle="1" w:styleId="WW-212345678910">
    <w:name w:val="WW-????????? 212345678910"/>
    <w:basedOn w:val="aff0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7B16BD"/>
    <w:pPr>
      <w:spacing w:before="238" w:after="119"/>
    </w:pPr>
  </w:style>
  <w:style w:type="paragraph" w:customStyle="1" w:styleId="WW-1123456789101112">
    <w:name w:val="WW-????????? 1123456789101112"/>
    <w:basedOn w:val="aff0"/>
    <w:rsid w:val="007B16BD"/>
    <w:pPr>
      <w:spacing w:before="238" w:after="119"/>
    </w:pPr>
  </w:style>
  <w:style w:type="paragraph" w:customStyle="1" w:styleId="WW-2123456789101112">
    <w:name w:val="WW-????????? 2123456789101112"/>
    <w:basedOn w:val="aff0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0">
    <w:name w:val="endnote text"/>
    <w:basedOn w:val="a"/>
    <w:link w:val="afff1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character" w:customStyle="1" w:styleId="c4">
    <w:name w:val="c4"/>
    <w:basedOn w:val="a1"/>
    <w:rsid w:val="00474A6D"/>
  </w:style>
  <w:style w:type="character" w:customStyle="1" w:styleId="212pt">
    <w:name w:val="Основной текст (2) + 12 pt"/>
    <w:basedOn w:val="a1"/>
    <w:rsid w:val="0000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002A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basedOn w:val="a1"/>
    <w:rsid w:val="00002A0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28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2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98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5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80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281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3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48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43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2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75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22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mc.org.ru/odarennye-deti/olimpiady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://mimc.org.ru/ru-RU/452-gorodskoj-konkurs-po-anglijskomu-yazyku-dlya-7-8-klassov-bolshaya-vosmjork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mc.org.ru/odarennye-deti/olimpiady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mimc.org.ru/ru-RU/odarennye-deti/metodicheskie-materia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mc.org.ru/odarennye-deti/olimpia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imc.org.ru/odarennye-deti/metodicheskie-materialy" TargetMode="External"/><Relationship Id="rId23" Type="http://schemas.openxmlformats.org/officeDocument/2006/relationships/hyperlink" Target="http://mimc.org.ru/ru-RU/odarennye-deti/doska-pocheta-2016-2017" TargetMode="External"/><Relationship Id="rId10" Type="http://schemas.openxmlformats.org/officeDocument/2006/relationships/hyperlink" Target="http://krao.ru/files/fck/File/Antonova/75-11625.pdf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mimc.org.ru/odarendeti" TargetMode="External"/><Relationship Id="rId14" Type="http://schemas.openxmlformats.org/officeDocument/2006/relationships/hyperlink" Target="http://mimc.org.ru/odarennye-deti/olimpiady" TargetMode="External"/><Relationship Id="rId22" Type="http://schemas.openxmlformats.org/officeDocument/2006/relationships/hyperlink" Target="https://www.youtube.com/watch?v=tfFBd63WMbg&amp;feature=youtu.b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317640392402224E-2"/>
          <c:y val="8.5214812339438981E-4"/>
          <c:w val="0.98268235960759776"/>
          <c:h val="0.914407647364178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357389210646189E-3"/>
                  <c:y val="-2.0317334705021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</c:v>
                </c:pt>
                <c:pt idx="1">
                  <c:v>50</c:v>
                </c:pt>
                <c:pt idx="2">
                  <c:v>61</c:v>
                </c:pt>
                <c:pt idx="3">
                  <c:v>49</c:v>
                </c:pt>
                <c:pt idx="4">
                  <c:v>53</c:v>
                </c:pt>
                <c:pt idx="5">
                  <c:v>30</c:v>
                </c:pt>
                <c:pt idx="6">
                  <c:v>66</c:v>
                </c:pt>
                <c:pt idx="7">
                  <c:v>0</c:v>
                </c:pt>
                <c:pt idx="8">
                  <c:v>83</c:v>
                </c:pt>
                <c:pt idx="9">
                  <c:v>2</c:v>
                </c:pt>
                <c:pt idx="10">
                  <c:v>36</c:v>
                </c:pt>
                <c:pt idx="11">
                  <c:v>30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76</c:v>
                </c:pt>
                <c:pt idx="1">
                  <c:v>57</c:v>
                </c:pt>
                <c:pt idx="2">
                  <c:v>69</c:v>
                </c:pt>
                <c:pt idx="3">
                  <c:v>63</c:v>
                </c:pt>
                <c:pt idx="4">
                  <c:v>53</c:v>
                </c:pt>
                <c:pt idx="5">
                  <c:v>35</c:v>
                </c:pt>
                <c:pt idx="6">
                  <c:v>54</c:v>
                </c:pt>
                <c:pt idx="7">
                  <c:v>6</c:v>
                </c:pt>
                <c:pt idx="8">
                  <c:v>81</c:v>
                </c:pt>
                <c:pt idx="9">
                  <c:v>9</c:v>
                </c:pt>
                <c:pt idx="10">
                  <c:v>22</c:v>
                </c:pt>
                <c:pt idx="11">
                  <c:v>34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3888888888888959E-3"/>
                  <c:y val="-2.5396647642511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666666666666788E-3"/>
                  <c:y val="-1.523798858550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8959E-3"/>
                  <c:y val="-2.793631240676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177501572632988E-3"/>
                  <c:y val="1.015850050545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66</c:v>
                </c:pt>
                <c:pt idx="1">
                  <c:v>53</c:v>
                </c:pt>
                <c:pt idx="2">
                  <c:v>69</c:v>
                </c:pt>
                <c:pt idx="3">
                  <c:v>57</c:v>
                </c:pt>
                <c:pt idx="4">
                  <c:v>59</c:v>
                </c:pt>
                <c:pt idx="5">
                  <c:v>27</c:v>
                </c:pt>
                <c:pt idx="6">
                  <c:v>52</c:v>
                </c:pt>
                <c:pt idx="7">
                  <c:v>4</c:v>
                </c:pt>
                <c:pt idx="8">
                  <c:v>85</c:v>
                </c:pt>
                <c:pt idx="9">
                  <c:v>4</c:v>
                </c:pt>
                <c:pt idx="10">
                  <c:v>23</c:v>
                </c:pt>
                <c:pt idx="11">
                  <c:v>23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93</c:v>
                </c:pt>
                <c:pt idx="1">
                  <c:v>63</c:v>
                </c:pt>
                <c:pt idx="2">
                  <c:v>88</c:v>
                </c:pt>
                <c:pt idx="3">
                  <c:v>86</c:v>
                </c:pt>
                <c:pt idx="4">
                  <c:v>67</c:v>
                </c:pt>
                <c:pt idx="5">
                  <c:v>32</c:v>
                </c:pt>
                <c:pt idx="6">
                  <c:v>66</c:v>
                </c:pt>
                <c:pt idx="7">
                  <c:v>9</c:v>
                </c:pt>
                <c:pt idx="8">
                  <c:v>121</c:v>
                </c:pt>
                <c:pt idx="9">
                  <c:v>3</c:v>
                </c:pt>
                <c:pt idx="10">
                  <c:v>3</c:v>
                </c:pt>
                <c:pt idx="1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118</c:v>
                </c:pt>
                <c:pt idx="1">
                  <c:v>39</c:v>
                </c:pt>
                <c:pt idx="2">
                  <c:v>63</c:v>
                </c:pt>
                <c:pt idx="3">
                  <c:v>90</c:v>
                </c:pt>
                <c:pt idx="4">
                  <c:v>38</c:v>
                </c:pt>
                <c:pt idx="5">
                  <c:v>17</c:v>
                </c:pt>
                <c:pt idx="6">
                  <c:v>53</c:v>
                </c:pt>
                <c:pt idx="7">
                  <c:v>7</c:v>
                </c:pt>
                <c:pt idx="8">
                  <c:v>142</c:v>
                </c:pt>
                <c:pt idx="9">
                  <c:v>1</c:v>
                </c:pt>
                <c:pt idx="10">
                  <c:v>13</c:v>
                </c:pt>
                <c:pt idx="11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91</c:v>
                </c:pt>
                <c:pt idx="1">
                  <c:v>55</c:v>
                </c:pt>
                <c:pt idx="2">
                  <c:v>52</c:v>
                </c:pt>
                <c:pt idx="3">
                  <c:v>98</c:v>
                </c:pt>
                <c:pt idx="4">
                  <c:v>75</c:v>
                </c:pt>
                <c:pt idx="5">
                  <c:v>23</c:v>
                </c:pt>
                <c:pt idx="6">
                  <c:v>88</c:v>
                </c:pt>
                <c:pt idx="7">
                  <c:v>10</c:v>
                </c:pt>
                <c:pt idx="8">
                  <c:v>160</c:v>
                </c:pt>
                <c:pt idx="9">
                  <c:v>19</c:v>
                </c:pt>
                <c:pt idx="10">
                  <c:v>26</c:v>
                </c:pt>
                <c:pt idx="1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8774144"/>
        <c:axId val="239198208"/>
      </c:barChart>
      <c:catAx>
        <c:axId val="238774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9198208"/>
        <c:crosses val="autoZero"/>
        <c:auto val="1"/>
        <c:lblAlgn val="ctr"/>
        <c:lblOffset val="100"/>
        <c:noMultiLvlLbl val="0"/>
      </c:catAx>
      <c:valAx>
        <c:axId val="23919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8774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7161352867493097E-2"/>
          <c:y val="4.027673939830545E-2"/>
          <c:w val="0.61968758891539288"/>
          <c:h val="0.2388045199770856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207521379302419E-2"/>
          <c:y val="3.7170153249689017E-2"/>
          <c:w val="0.92003978198927949"/>
          <c:h val="0.70105725877212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11</c:v>
                </c:pt>
                <c:pt idx="2">
                  <c:v>29</c:v>
                </c:pt>
                <c:pt idx="3">
                  <c:v>19</c:v>
                </c:pt>
                <c:pt idx="4">
                  <c:v>24</c:v>
                </c:pt>
                <c:pt idx="5">
                  <c:v>9</c:v>
                </c:pt>
                <c:pt idx="6">
                  <c:v>29</c:v>
                </c:pt>
                <c:pt idx="7">
                  <c:v>0</c:v>
                </c:pt>
                <c:pt idx="8">
                  <c:v>27</c:v>
                </c:pt>
                <c:pt idx="9">
                  <c:v>1</c:v>
                </c:pt>
                <c:pt idx="10">
                  <c:v>0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27</c:v>
                </c:pt>
                <c:pt idx="1">
                  <c:v>15</c:v>
                </c:pt>
                <c:pt idx="2">
                  <c:v>25</c:v>
                </c:pt>
                <c:pt idx="3">
                  <c:v>13</c:v>
                </c:pt>
                <c:pt idx="4">
                  <c:v>13</c:v>
                </c:pt>
                <c:pt idx="5">
                  <c:v>11</c:v>
                </c:pt>
                <c:pt idx="6">
                  <c:v>16</c:v>
                </c:pt>
                <c:pt idx="7">
                  <c:v>1</c:v>
                </c:pt>
                <c:pt idx="8">
                  <c:v>30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16</c:v>
                </c:pt>
                <c:pt idx="1">
                  <c:v>11</c:v>
                </c:pt>
                <c:pt idx="2">
                  <c:v>18</c:v>
                </c:pt>
                <c:pt idx="3">
                  <c:v>20</c:v>
                </c:pt>
                <c:pt idx="4">
                  <c:v>10</c:v>
                </c:pt>
                <c:pt idx="5">
                  <c:v>8</c:v>
                </c:pt>
                <c:pt idx="6">
                  <c:v>17</c:v>
                </c:pt>
                <c:pt idx="7">
                  <c:v>0</c:v>
                </c:pt>
                <c:pt idx="8">
                  <c:v>30</c:v>
                </c:pt>
                <c:pt idx="9">
                  <c:v>2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16</c:v>
                </c:pt>
                <c:pt idx="1">
                  <c:v>16</c:v>
                </c:pt>
                <c:pt idx="2">
                  <c:v>20</c:v>
                </c:pt>
                <c:pt idx="3">
                  <c:v>28</c:v>
                </c:pt>
                <c:pt idx="4">
                  <c:v>14</c:v>
                </c:pt>
                <c:pt idx="5">
                  <c:v>9</c:v>
                </c:pt>
                <c:pt idx="6">
                  <c:v>14</c:v>
                </c:pt>
                <c:pt idx="7">
                  <c:v>1</c:v>
                </c:pt>
                <c:pt idx="8">
                  <c:v>39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29</c:v>
                </c:pt>
                <c:pt idx="1">
                  <c:v>7</c:v>
                </c:pt>
                <c:pt idx="2">
                  <c:v>21</c:v>
                </c:pt>
                <c:pt idx="3">
                  <c:v>24</c:v>
                </c:pt>
                <c:pt idx="4">
                  <c:v>4</c:v>
                </c:pt>
                <c:pt idx="5">
                  <c:v>6</c:v>
                </c:pt>
                <c:pt idx="6">
                  <c:v>17</c:v>
                </c:pt>
                <c:pt idx="7">
                  <c:v>0</c:v>
                </c:pt>
                <c:pt idx="8">
                  <c:v>54</c:v>
                </c:pt>
                <c:pt idx="9">
                  <c:v>0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20</c:v>
                </c:pt>
                <c:pt idx="1">
                  <c:v>12</c:v>
                </c:pt>
                <c:pt idx="2">
                  <c:v>13</c:v>
                </c:pt>
                <c:pt idx="3">
                  <c:v>23</c:v>
                </c:pt>
                <c:pt idx="4">
                  <c:v>10</c:v>
                </c:pt>
                <c:pt idx="5">
                  <c:v>7</c:v>
                </c:pt>
                <c:pt idx="6">
                  <c:v>23</c:v>
                </c:pt>
                <c:pt idx="8">
                  <c:v>48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94816"/>
        <c:axId val="237796352"/>
      </c:barChart>
      <c:catAx>
        <c:axId val="237794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7796352"/>
        <c:crosses val="autoZero"/>
        <c:auto val="1"/>
        <c:lblAlgn val="ctr"/>
        <c:lblOffset val="100"/>
        <c:noMultiLvlLbl val="0"/>
      </c:catAx>
      <c:valAx>
        <c:axId val="23779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779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4725733180042265E-2"/>
          <c:y val="1.2465460287121101E-5"/>
          <c:w val="0.50665716943601125"/>
          <c:h val="0.3190619230381265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12162774679016E-2"/>
          <c:y val="4.0346785109915892E-2"/>
          <c:w val="0.90745590177137936"/>
          <c:h val="0.83428887551774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36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27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36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26</c:v>
                </c:pt>
                <c:pt idx="2">
                  <c:v>41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</c:v>
                </c:pt>
                <c:pt idx="1">
                  <c:v>37</c:v>
                </c:pt>
                <c:pt idx="2">
                  <c:v>30</c:v>
                </c:pt>
                <c:pt idx="3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47</c:v>
                </c:pt>
                <c:pt idx="1">
                  <c:v>34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38</c:v>
                </c:pt>
                <c:pt idx="1">
                  <c:v>32</c:v>
                </c:pt>
                <c:pt idx="2">
                  <c:v>23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760320"/>
        <c:axId val="238761856"/>
      </c:barChart>
      <c:catAx>
        <c:axId val="23876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8761856"/>
        <c:crosses val="autoZero"/>
        <c:auto val="1"/>
        <c:lblAlgn val="ctr"/>
        <c:lblOffset val="100"/>
        <c:noMultiLvlLbl val="0"/>
      </c:catAx>
      <c:valAx>
        <c:axId val="2387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7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61102001837874"/>
          <c:y val="6.3276836158192087E-2"/>
          <c:w val="0.82827462356679105"/>
          <c:h val="0.180120112104630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EFD3-D8D7-4F70-B6CA-E0A609C3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48</Pages>
  <Words>14572</Words>
  <Characters>83062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PC-2C</dc:creator>
  <cp:lastModifiedBy>ВВС</cp:lastModifiedBy>
  <cp:revision>21</cp:revision>
  <cp:lastPrinted>2016-06-06T09:43:00Z</cp:lastPrinted>
  <dcterms:created xsi:type="dcterms:W3CDTF">2015-07-14T04:54:00Z</dcterms:created>
  <dcterms:modified xsi:type="dcterms:W3CDTF">2018-06-28T06:43:00Z</dcterms:modified>
</cp:coreProperties>
</file>